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71" w:rsidRDefault="00CC5D71" w:rsidP="00CC5D71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АДМИНИСТРАЦИЯ СТАРОНИКОЛЬСКОГО СЕЛЬСКОГО ПОСЕЛЕНИЯ</w:t>
      </w:r>
      <w:r>
        <w:rPr>
          <w:color w:val="212121"/>
          <w:sz w:val="21"/>
          <w:szCs w:val="21"/>
        </w:rPr>
        <w:br/>
        <w:t>ХОХОЛЬСКОГО МУНИЦИПАЛЬНОГО РАЙОНА</w:t>
      </w:r>
      <w:r>
        <w:rPr>
          <w:color w:val="212121"/>
          <w:sz w:val="21"/>
          <w:szCs w:val="21"/>
        </w:rPr>
        <w:br/>
        <w:t>ВОРОНЕЖСКОЙ ОБЛАСТИ</w:t>
      </w:r>
      <w:r>
        <w:rPr>
          <w:color w:val="212121"/>
          <w:sz w:val="21"/>
          <w:szCs w:val="21"/>
        </w:rPr>
        <w:br/>
      </w:r>
    </w:p>
    <w:p w:rsidR="00CC5D71" w:rsidRDefault="00CC5D71" w:rsidP="00CC5D71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ПОСТАНОВЛЕНИЕ</w:t>
      </w:r>
    </w:p>
    <w:p w:rsidR="00CC5D71" w:rsidRDefault="00CC5D71" w:rsidP="00CC5D7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29.05.2018 г. № 82</w:t>
      </w:r>
    </w:p>
    <w:p w:rsidR="00CC5D71" w:rsidRDefault="00CC5D71" w:rsidP="00CC5D7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с. Староникольское</w:t>
      </w:r>
    </w:p>
    <w:p w:rsidR="00CC5D71" w:rsidRDefault="00CC5D71" w:rsidP="00CC5D7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Об утверждении Порядка принятия решения об осуществлении </w:t>
      </w:r>
      <w:proofErr w:type="gramStart"/>
      <w:r>
        <w:rPr>
          <w:color w:val="212121"/>
          <w:sz w:val="21"/>
          <w:szCs w:val="21"/>
        </w:rPr>
        <w:t>контроля за</w:t>
      </w:r>
      <w:proofErr w:type="gramEnd"/>
      <w:r>
        <w:rPr>
          <w:color w:val="212121"/>
          <w:sz w:val="21"/>
          <w:szCs w:val="21"/>
        </w:rPr>
        <w:t xml:space="preserve"> расходами муниципальных служащих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Хохольского муниципального района, а также за расходами их супруг (супругов) и несовершеннолетних детей</w:t>
      </w:r>
    </w:p>
    <w:p w:rsidR="00CC5D71" w:rsidRDefault="00CC5D71" w:rsidP="00CC5D7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C5D71" w:rsidRDefault="00CC5D71" w:rsidP="00CC5D7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соответствии с </w:t>
      </w:r>
      <w:hyperlink r:id="rId4" w:history="1">
        <w:r>
          <w:rPr>
            <w:rStyle w:val="a4"/>
            <w:color w:val="0263B2"/>
            <w:sz w:val="21"/>
            <w:szCs w:val="21"/>
          </w:rPr>
          <w:t>частью 6 статьи 5</w:t>
        </w:r>
      </w:hyperlink>
      <w:r>
        <w:rPr>
          <w:color w:val="212121"/>
          <w:sz w:val="21"/>
          <w:szCs w:val="21"/>
        </w:rPr>
        <w:t xml:space="preserve"> Федерального закона от 3 декабря 2012 г. № 230-ФЗ «О </w:t>
      </w:r>
      <w:proofErr w:type="gramStart"/>
      <w:r>
        <w:rPr>
          <w:color w:val="212121"/>
          <w:sz w:val="21"/>
          <w:szCs w:val="21"/>
        </w:rPr>
        <w:t>контроле за</w:t>
      </w:r>
      <w:proofErr w:type="gramEnd"/>
      <w:r>
        <w:rPr>
          <w:color w:val="212121"/>
          <w:sz w:val="21"/>
          <w:szCs w:val="21"/>
        </w:rPr>
        <w:t xml:space="preserve"> соответствием расходов лиц, замещающих государственные должности, и иных лиц их доходам» (Собрание законодательства Российской Федерации, 2012, N 50 (ч. IV), ст. 6953)</w:t>
      </w:r>
    </w:p>
    <w:p w:rsidR="00CC5D71" w:rsidRDefault="00CC5D71" w:rsidP="00CC5D71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ПОСТАНОВЛЯЮ:</w:t>
      </w:r>
    </w:p>
    <w:p w:rsidR="00CC5D71" w:rsidRDefault="00CC5D71" w:rsidP="00CC5D71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C5D71" w:rsidRDefault="00CC5D71" w:rsidP="00CC5D7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    Утвердить прилагаемый Порядок принятия решения об осуществлении </w:t>
      </w:r>
      <w:proofErr w:type="gramStart"/>
      <w:r>
        <w:rPr>
          <w:color w:val="212121"/>
          <w:sz w:val="21"/>
          <w:szCs w:val="21"/>
        </w:rPr>
        <w:t>контроля за</w:t>
      </w:r>
      <w:proofErr w:type="gramEnd"/>
      <w:r>
        <w:rPr>
          <w:color w:val="212121"/>
          <w:sz w:val="21"/>
          <w:szCs w:val="21"/>
        </w:rPr>
        <w:t xml:space="preserve"> расходами муниципальных служащих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района, а также за расходами их супруг (супругов) и несовершеннолетних детей.</w:t>
      </w:r>
    </w:p>
    <w:p w:rsidR="00CC5D71" w:rsidRDefault="00CC5D71" w:rsidP="00CC5D7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        2. Настоящее постановление подлежит опубликованию в официальном периодическом издании органов местного самоуправления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«Муниципальный вестник» и размещению на официальном сайте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в сети «Интернет».</w:t>
      </w:r>
    </w:p>
    <w:p w:rsidR="00CC5D71" w:rsidRDefault="00CC5D71" w:rsidP="00CC5D7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</w:t>
      </w:r>
    </w:p>
    <w:p w:rsidR="00CC5D71" w:rsidRDefault="00CC5D71" w:rsidP="00CC5D7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C5D71" w:rsidRDefault="00CC5D71" w:rsidP="00CC5D7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C5D71" w:rsidRDefault="00CC5D71" w:rsidP="00CC5D7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 3. Контроль исполнения настоящего постановления оставляю за собой.</w:t>
      </w:r>
    </w:p>
    <w:p w:rsidR="00CC5D71" w:rsidRDefault="00CC5D71" w:rsidP="00CC5D7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C5D71" w:rsidRDefault="00CC5D71" w:rsidP="00CC5D7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CC5D71" w:rsidRDefault="00CC5D71" w:rsidP="00CC5D7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И. о</w:t>
      </w:r>
      <w:proofErr w:type="gramEnd"/>
      <w:r>
        <w:rPr>
          <w:color w:val="212121"/>
          <w:sz w:val="21"/>
          <w:szCs w:val="21"/>
        </w:rPr>
        <w:t>. главы администрации</w:t>
      </w:r>
    </w:p>
    <w:p w:rsidR="00CC5D71" w:rsidRDefault="00CC5D71" w:rsidP="00CC5D7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                          А. И. </w:t>
      </w:r>
      <w:proofErr w:type="spellStart"/>
      <w:r>
        <w:rPr>
          <w:color w:val="212121"/>
          <w:sz w:val="21"/>
          <w:szCs w:val="21"/>
        </w:rPr>
        <w:t>Землянухин</w:t>
      </w:r>
      <w:proofErr w:type="spellEnd"/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D71"/>
    <w:rsid w:val="00065748"/>
    <w:rsid w:val="00124921"/>
    <w:rsid w:val="00161852"/>
    <w:rsid w:val="001724C9"/>
    <w:rsid w:val="00190A85"/>
    <w:rsid w:val="002975D5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05A77"/>
    <w:rsid w:val="00B62177"/>
    <w:rsid w:val="00BE6738"/>
    <w:rsid w:val="00C3178E"/>
    <w:rsid w:val="00CC5D71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EFAF3A5F2BF2367AFBA8A7620B3B0103DB0739A5D74259F68EEBE6752FAD3CB9C1F170C71C1A51RBR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2023-06-06T09:00:00Z</dcterms:created>
  <dcterms:modified xsi:type="dcterms:W3CDTF">2023-06-06T09:00:00Z</dcterms:modified>
</cp:coreProperties>
</file>