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48" w:rsidRDefault="00683448" w:rsidP="00683448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6D6FFC">
        <w:rPr>
          <w:rFonts w:eastAsia="Times New Roman CYR"/>
          <w:b/>
          <w:bCs/>
          <w:sz w:val="28"/>
          <w:szCs w:val="28"/>
        </w:rPr>
        <w:t>СОВЕТ НАРОДНЫХ ДЕПУТАТОВ</w:t>
      </w:r>
    </w:p>
    <w:p w:rsidR="00F9435B" w:rsidRPr="006D6FFC" w:rsidRDefault="00F9435B" w:rsidP="00683448">
      <w:pPr>
        <w:keepNext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СТАРОНИКОЛЬСКОГО СЕЛЬСКОГО ПОСЕЛЕНИЯ</w:t>
      </w:r>
    </w:p>
    <w:p w:rsidR="00683448" w:rsidRPr="006D6FFC" w:rsidRDefault="006D6FFC" w:rsidP="00683448">
      <w:pPr>
        <w:keepNext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ХОХОЛЬСКОГО</w:t>
      </w:r>
      <w:r w:rsidR="00683448" w:rsidRPr="006D6FFC">
        <w:rPr>
          <w:rFonts w:eastAsia="Times New Roman CYR"/>
          <w:b/>
          <w:bCs/>
          <w:sz w:val="28"/>
          <w:szCs w:val="28"/>
        </w:rPr>
        <w:t xml:space="preserve"> МУНИЦИПАЛЬНОГО РАЙОНА</w:t>
      </w:r>
    </w:p>
    <w:p w:rsidR="00683448" w:rsidRPr="006D6FFC" w:rsidRDefault="00683448" w:rsidP="00683448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6D6FFC">
        <w:rPr>
          <w:rFonts w:eastAsia="Times New Roman CYR"/>
          <w:b/>
          <w:bCs/>
          <w:sz w:val="28"/>
          <w:szCs w:val="28"/>
        </w:rPr>
        <w:t>ВОРОНЕЖСКОЙ ОБЛАСТИ</w:t>
      </w:r>
    </w:p>
    <w:p w:rsidR="00683448" w:rsidRPr="006D6FFC" w:rsidRDefault="00683448" w:rsidP="00683448">
      <w:pPr>
        <w:keepNext/>
        <w:jc w:val="center"/>
        <w:rPr>
          <w:rFonts w:eastAsia="Times New Roman CYR"/>
          <w:b/>
          <w:bCs/>
          <w:sz w:val="28"/>
          <w:szCs w:val="28"/>
        </w:rPr>
      </w:pPr>
    </w:p>
    <w:p w:rsidR="00683448" w:rsidRPr="006D6FFC" w:rsidRDefault="00683448" w:rsidP="00683448">
      <w:pPr>
        <w:keepNext/>
        <w:jc w:val="center"/>
        <w:rPr>
          <w:rFonts w:eastAsia="Times New Roman CYR"/>
          <w:b/>
          <w:bCs/>
          <w:sz w:val="28"/>
          <w:szCs w:val="28"/>
        </w:rPr>
      </w:pPr>
      <w:r w:rsidRPr="006D6FFC">
        <w:rPr>
          <w:rFonts w:eastAsia="Times New Roman CYR"/>
          <w:b/>
          <w:bCs/>
          <w:sz w:val="28"/>
          <w:szCs w:val="28"/>
        </w:rPr>
        <w:t>Р Е Ш Е Н И Е</w:t>
      </w:r>
    </w:p>
    <w:p w:rsidR="00683448" w:rsidRPr="006D6FFC" w:rsidRDefault="00683448" w:rsidP="00683448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D6FFC" w:rsidRPr="006D6FFC" w:rsidRDefault="00683448" w:rsidP="006D6FFC">
      <w:pPr>
        <w:tabs>
          <w:tab w:val="left" w:pos="709"/>
        </w:tabs>
        <w:rPr>
          <w:i/>
          <w:sz w:val="28"/>
          <w:szCs w:val="28"/>
        </w:rPr>
      </w:pPr>
      <w:r w:rsidRPr="006D6FFC">
        <w:rPr>
          <w:sz w:val="28"/>
          <w:szCs w:val="28"/>
          <w:u w:val="single"/>
        </w:rPr>
        <w:t xml:space="preserve">от </w:t>
      </w:r>
      <w:r w:rsidR="006D6FFC" w:rsidRPr="006D6FFC">
        <w:rPr>
          <w:sz w:val="28"/>
          <w:szCs w:val="28"/>
          <w:u w:val="single"/>
        </w:rPr>
        <w:t xml:space="preserve"> 2</w:t>
      </w:r>
      <w:r w:rsidR="00F9435B">
        <w:rPr>
          <w:sz w:val="28"/>
          <w:szCs w:val="28"/>
          <w:u w:val="single"/>
        </w:rPr>
        <w:t>1</w:t>
      </w:r>
      <w:r w:rsidR="006D6FFC" w:rsidRPr="006D6FFC">
        <w:rPr>
          <w:sz w:val="28"/>
          <w:szCs w:val="28"/>
          <w:u w:val="single"/>
        </w:rPr>
        <w:t>.06.</w:t>
      </w:r>
      <w:r w:rsidRPr="006D6FFC">
        <w:rPr>
          <w:sz w:val="28"/>
          <w:szCs w:val="28"/>
          <w:u w:val="single"/>
        </w:rPr>
        <w:t>201</w:t>
      </w:r>
      <w:r w:rsidR="00F9435B">
        <w:rPr>
          <w:sz w:val="28"/>
          <w:szCs w:val="28"/>
          <w:u w:val="single"/>
        </w:rPr>
        <w:t>9</w:t>
      </w:r>
      <w:r w:rsidRPr="006D6FFC">
        <w:rPr>
          <w:sz w:val="28"/>
          <w:szCs w:val="28"/>
          <w:u w:val="single"/>
        </w:rPr>
        <w:t xml:space="preserve"> г.</w:t>
      </w:r>
      <w:r w:rsidRPr="006D6FFC">
        <w:rPr>
          <w:sz w:val="28"/>
          <w:szCs w:val="28"/>
        </w:rPr>
        <w:t xml:space="preserve"> №</w:t>
      </w:r>
      <w:r w:rsidR="004A51FE">
        <w:rPr>
          <w:sz w:val="28"/>
          <w:szCs w:val="28"/>
        </w:rPr>
        <w:t>23</w:t>
      </w:r>
    </w:p>
    <w:p w:rsidR="00683448" w:rsidRPr="006D6FFC" w:rsidRDefault="00F9435B" w:rsidP="006D6FFC">
      <w:pPr>
        <w:tabs>
          <w:tab w:val="left" w:pos="709"/>
        </w:tabs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с. Староникольское</w:t>
      </w:r>
    </w:p>
    <w:p w:rsidR="00683448" w:rsidRPr="006D6FFC" w:rsidRDefault="00683448" w:rsidP="00683448">
      <w:pPr>
        <w:tabs>
          <w:tab w:val="left" w:pos="-6521"/>
        </w:tabs>
        <w:ind w:right="4252"/>
        <w:jc w:val="both"/>
        <w:rPr>
          <w:bCs/>
          <w:sz w:val="28"/>
          <w:szCs w:val="28"/>
        </w:rPr>
      </w:pPr>
    </w:p>
    <w:p w:rsidR="00683448" w:rsidRPr="006D6FFC" w:rsidRDefault="00683448" w:rsidP="00683448">
      <w:pPr>
        <w:pStyle w:val="ConsNonformat"/>
        <w:widowControl/>
        <w:tabs>
          <w:tab w:val="left" w:pos="5954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6D6FFC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</w:t>
      </w:r>
    </w:p>
    <w:p w:rsidR="00683448" w:rsidRPr="006D6FFC" w:rsidRDefault="00683448" w:rsidP="00683448">
      <w:pPr>
        <w:pStyle w:val="ConsNonformat"/>
        <w:widowControl/>
        <w:tabs>
          <w:tab w:val="left" w:pos="5954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6D6FFC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на должность </w:t>
      </w:r>
    </w:p>
    <w:p w:rsidR="00F9435B" w:rsidRDefault="00683448" w:rsidP="00683448">
      <w:pPr>
        <w:pStyle w:val="ConsNonformat"/>
        <w:widowControl/>
        <w:tabs>
          <w:tab w:val="left" w:pos="5954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6D6FFC">
        <w:rPr>
          <w:rFonts w:ascii="Times New Roman" w:hAnsi="Times New Roman" w:cs="Times New Roman"/>
          <w:b/>
          <w:sz w:val="28"/>
          <w:szCs w:val="28"/>
        </w:rPr>
        <w:t>главы</w:t>
      </w:r>
      <w:r w:rsidR="00F9435B">
        <w:rPr>
          <w:rFonts w:ascii="Times New Roman" w:hAnsi="Times New Roman" w:cs="Times New Roman"/>
          <w:b/>
          <w:sz w:val="28"/>
          <w:szCs w:val="28"/>
        </w:rPr>
        <w:t xml:space="preserve"> Староникольского сельского</w:t>
      </w:r>
    </w:p>
    <w:p w:rsidR="00F9435B" w:rsidRDefault="00F9435B" w:rsidP="00683448">
      <w:pPr>
        <w:pStyle w:val="ConsNonformat"/>
        <w:widowControl/>
        <w:tabs>
          <w:tab w:val="left" w:pos="5954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83448" w:rsidRPr="006D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FC">
        <w:rPr>
          <w:rFonts w:ascii="Times New Roman" w:hAnsi="Times New Roman" w:cs="Times New Roman"/>
          <w:b/>
          <w:sz w:val="28"/>
          <w:szCs w:val="28"/>
        </w:rPr>
        <w:t>Хохольского</w:t>
      </w:r>
      <w:r w:rsidR="00683448" w:rsidRPr="006D6FFC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683448" w:rsidRPr="006D6FFC" w:rsidRDefault="00683448" w:rsidP="00683448">
      <w:pPr>
        <w:pStyle w:val="ConsNonformat"/>
        <w:widowControl/>
        <w:tabs>
          <w:tab w:val="left" w:pos="5954"/>
        </w:tabs>
        <w:ind w:right="3968"/>
        <w:rPr>
          <w:rFonts w:ascii="Times New Roman" w:hAnsi="Times New Roman" w:cs="Times New Roman"/>
          <w:b/>
          <w:sz w:val="28"/>
          <w:szCs w:val="28"/>
        </w:rPr>
      </w:pPr>
      <w:r w:rsidRPr="006D6FFC">
        <w:rPr>
          <w:rFonts w:ascii="Times New Roman" w:hAnsi="Times New Roman" w:cs="Times New Roman"/>
          <w:b/>
          <w:sz w:val="28"/>
          <w:szCs w:val="28"/>
        </w:rPr>
        <w:t xml:space="preserve">ного района Воронежской области </w:t>
      </w:r>
    </w:p>
    <w:p w:rsidR="00683448" w:rsidRPr="006D6FFC" w:rsidRDefault="00683448" w:rsidP="00683448">
      <w:pPr>
        <w:pStyle w:val="ConsNonformat"/>
        <w:widowControl/>
        <w:tabs>
          <w:tab w:val="left" w:pos="5954"/>
        </w:tabs>
        <w:ind w:right="3819"/>
        <w:jc w:val="both"/>
        <w:rPr>
          <w:rFonts w:ascii="Times New Roman" w:hAnsi="Times New Roman" w:cs="Times New Roman"/>
          <w:sz w:val="28"/>
          <w:szCs w:val="28"/>
        </w:rPr>
      </w:pP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6D6FFC">
        <w:rPr>
          <w:spacing w:val="-12"/>
          <w:sz w:val="28"/>
          <w:szCs w:val="28"/>
        </w:rPr>
        <w:t>от 12.06.2002 № 67-</w:t>
      </w:r>
      <w:r w:rsidRPr="006D6FFC">
        <w:rPr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от 10.11.2014 № 149-ОЗ «О порядке формирования органов местного самоуправления в Воронежской области и о сроках их полномочий» и Уставом </w:t>
      </w:r>
      <w:r w:rsidR="00F9435B">
        <w:rPr>
          <w:sz w:val="28"/>
          <w:szCs w:val="28"/>
        </w:rPr>
        <w:t xml:space="preserve">Староникольского 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</w:t>
      </w:r>
      <w:r w:rsidR="00F9435B">
        <w:rPr>
          <w:sz w:val="28"/>
          <w:szCs w:val="28"/>
        </w:rPr>
        <w:t xml:space="preserve"> ( в ред. от 30.05.2019 №20)</w:t>
      </w:r>
      <w:r w:rsidRPr="006D6FFC">
        <w:rPr>
          <w:sz w:val="28"/>
          <w:szCs w:val="28"/>
        </w:rPr>
        <w:t xml:space="preserve"> Совет народных депутатов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Pr="006D6FFC">
        <w:rPr>
          <w:b/>
          <w:sz w:val="28"/>
          <w:szCs w:val="28"/>
        </w:rPr>
        <w:t>р е ш и л: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1. Утвердить прилагаемый Порядок проведения конкурса                         по отбору кандидатур на должность главы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области.</w:t>
      </w:r>
    </w:p>
    <w:p w:rsidR="0023439B" w:rsidRPr="00813A9B" w:rsidRDefault="00683448" w:rsidP="0023439B">
      <w:pPr>
        <w:spacing w:line="360" w:lineRule="auto"/>
        <w:ind w:firstLine="720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2. </w:t>
      </w:r>
      <w:r w:rsidR="00D81B99">
        <w:rPr>
          <w:sz w:val="28"/>
          <w:szCs w:val="28"/>
        </w:rPr>
        <w:t>Н</w:t>
      </w:r>
      <w:r w:rsidR="0023439B" w:rsidRPr="00813A9B">
        <w:rPr>
          <w:sz w:val="28"/>
          <w:szCs w:val="28"/>
        </w:rPr>
        <w:t xml:space="preserve">астоящее решение </w:t>
      </w:r>
      <w:r w:rsidR="0023439B">
        <w:rPr>
          <w:sz w:val="28"/>
          <w:szCs w:val="28"/>
        </w:rPr>
        <w:t xml:space="preserve">подлежит опубликованию </w:t>
      </w:r>
      <w:r w:rsidR="0023439B" w:rsidRPr="00F34C09">
        <w:rPr>
          <w:sz w:val="28"/>
          <w:szCs w:val="28"/>
        </w:rPr>
        <w:t>в</w:t>
      </w:r>
      <w:r w:rsidR="0023439B" w:rsidRPr="00F34C09">
        <w:rPr>
          <w:color w:val="000000"/>
          <w:sz w:val="28"/>
          <w:szCs w:val="28"/>
        </w:rPr>
        <w:t xml:space="preserve"> официальном периодическом издании «Вестник муниципальных правовых актов </w:t>
      </w:r>
      <w:r w:rsidR="0023439B" w:rsidRPr="00F34C09">
        <w:rPr>
          <w:color w:val="000000"/>
          <w:sz w:val="28"/>
          <w:szCs w:val="28"/>
        </w:rPr>
        <w:lastRenderedPageBreak/>
        <w:t>Староникольского сельского поселения Хохольского муниципального района»</w:t>
      </w:r>
      <w:r w:rsidR="00D81B99">
        <w:rPr>
          <w:sz w:val="28"/>
          <w:szCs w:val="28"/>
        </w:rPr>
        <w:t xml:space="preserve"> </w:t>
      </w:r>
      <w:r w:rsidR="0023439B">
        <w:rPr>
          <w:sz w:val="28"/>
          <w:szCs w:val="28"/>
        </w:rPr>
        <w:t xml:space="preserve">и размещению </w:t>
      </w:r>
      <w:r w:rsidR="0023439B" w:rsidRPr="00813A9B">
        <w:rPr>
          <w:sz w:val="28"/>
          <w:szCs w:val="28"/>
        </w:rPr>
        <w:t xml:space="preserve">на официальном сайте </w:t>
      </w:r>
      <w:r w:rsidR="0023439B">
        <w:rPr>
          <w:sz w:val="28"/>
          <w:szCs w:val="28"/>
        </w:rPr>
        <w:t>администрации Староникольского сельского поселения Хохольского</w:t>
      </w:r>
      <w:r w:rsidR="0023439B" w:rsidRPr="00813A9B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683448" w:rsidRPr="006D6FFC" w:rsidRDefault="00683448" w:rsidP="00683448">
      <w:pPr>
        <w:spacing w:line="360" w:lineRule="auto"/>
        <w:ind w:right="-8"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F9435B" w:rsidRDefault="00683448" w:rsidP="00F9435B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F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</w:t>
      </w:r>
      <w:r w:rsidR="006D6FFC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Совета народных депутатов </w:t>
      </w:r>
      <w:r w:rsidR="00F9435B" w:rsidRPr="00F9435B">
        <w:rPr>
          <w:rFonts w:ascii="Times New Roman" w:hAnsi="Times New Roman" w:cs="Times New Roman"/>
          <w:sz w:val="28"/>
          <w:szCs w:val="28"/>
        </w:rPr>
        <w:t>Староникольского сельского поселения Л.И. Ульянову.</w:t>
      </w:r>
    </w:p>
    <w:p w:rsidR="00F9435B" w:rsidRPr="00F9435B" w:rsidRDefault="00F9435B" w:rsidP="00F9435B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35B" w:rsidRDefault="00F9435B" w:rsidP="0068344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9435B" w:rsidRDefault="00F9435B" w:rsidP="00683448">
      <w:pPr>
        <w:tabs>
          <w:tab w:val="left" w:pos="5400"/>
        </w:tabs>
        <w:rPr>
          <w:sz w:val="28"/>
          <w:szCs w:val="28"/>
        </w:rPr>
      </w:pPr>
      <w:r w:rsidRPr="006D6FF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Староникольского</w:t>
      </w:r>
    </w:p>
    <w:p w:rsidR="00683448" w:rsidRPr="006D6FFC" w:rsidRDefault="00D81B99" w:rsidP="0068344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9435B">
        <w:rPr>
          <w:sz w:val="28"/>
          <w:szCs w:val="28"/>
        </w:rPr>
        <w:t>ельского поселения</w:t>
      </w:r>
      <w:r w:rsidR="006D6FFC">
        <w:rPr>
          <w:sz w:val="28"/>
          <w:szCs w:val="28"/>
        </w:rPr>
        <w:t xml:space="preserve">                                                            В.</w:t>
      </w:r>
      <w:r w:rsidR="00F9435B">
        <w:rPr>
          <w:sz w:val="28"/>
          <w:szCs w:val="28"/>
        </w:rPr>
        <w:t>Н. Толсторожих</w:t>
      </w:r>
      <w:r w:rsidR="00683448" w:rsidRPr="006D6FFC">
        <w:rPr>
          <w:sz w:val="28"/>
          <w:szCs w:val="28"/>
        </w:rPr>
        <w:t xml:space="preserve">                                          </w:t>
      </w:r>
    </w:p>
    <w:p w:rsidR="00683448" w:rsidRPr="006D6FFC" w:rsidRDefault="00683448" w:rsidP="00683448">
      <w:pPr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05EF1" w:rsidRDefault="00605EF1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05EF1" w:rsidRDefault="00605EF1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05EF1" w:rsidRDefault="00605EF1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05EF1" w:rsidRDefault="00605EF1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05EF1" w:rsidRDefault="00605EF1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D6FFC" w:rsidRDefault="006D6FFC" w:rsidP="00683448">
      <w:pPr>
        <w:tabs>
          <w:tab w:val="left" w:pos="4536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D81B99" w:rsidRDefault="006D6FFC" w:rsidP="00683448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3448" w:rsidRPr="006D6FFC" w:rsidRDefault="006D6FFC" w:rsidP="00683448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83448" w:rsidRPr="006D6FF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683448" w:rsidRPr="006D6FFC">
        <w:rPr>
          <w:sz w:val="28"/>
          <w:szCs w:val="28"/>
        </w:rPr>
        <w:t xml:space="preserve"> Совета народных депутатов</w:t>
      </w:r>
    </w:p>
    <w:p w:rsidR="00683448" w:rsidRPr="006D6FFC" w:rsidRDefault="006D6FFC" w:rsidP="00683448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Хохольского</w:t>
      </w:r>
      <w:r w:rsidR="00683448" w:rsidRPr="006D6FFC">
        <w:rPr>
          <w:sz w:val="28"/>
          <w:szCs w:val="28"/>
        </w:rPr>
        <w:t xml:space="preserve"> муниципального района</w:t>
      </w:r>
    </w:p>
    <w:p w:rsidR="00683448" w:rsidRPr="006D6FFC" w:rsidRDefault="00683448" w:rsidP="00683448">
      <w:pPr>
        <w:tabs>
          <w:tab w:val="left" w:pos="4536"/>
        </w:tabs>
        <w:ind w:left="4536"/>
        <w:rPr>
          <w:sz w:val="28"/>
          <w:szCs w:val="28"/>
        </w:rPr>
      </w:pPr>
      <w:r w:rsidRPr="006D6FFC">
        <w:rPr>
          <w:sz w:val="28"/>
          <w:szCs w:val="28"/>
        </w:rPr>
        <w:t>Воронежской области</w:t>
      </w:r>
    </w:p>
    <w:p w:rsidR="00683448" w:rsidRPr="00D81B99" w:rsidRDefault="00683448" w:rsidP="00683448">
      <w:pPr>
        <w:tabs>
          <w:tab w:val="left" w:pos="709"/>
        </w:tabs>
        <w:spacing w:line="360" w:lineRule="auto"/>
        <w:ind w:left="4536"/>
        <w:rPr>
          <w:sz w:val="28"/>
          <w:szCs w:val="28"/>
        </w:rPr>
      </w:pPr>
      <w:r w:rsidRPr="00D81B99">
        <w:rPr>
          <w:sz w:val="28"/>
          <w:szCs w:val="28"/>
        </w:rPr>
        <w:t xml:space="preserve">от </w:t>
      </w:r>
      <w:r w:rsidR="00F9435B" w:rsidRPr="00D81B99">
        <w:rPr>
          <w:sz w:val="28"/>
          <w:szCs w:val="28"/>
        </w:rPr>
        <w:t>21</w:t>
      </w:r>
      <w:r w:rsidR="006D6FFC" w:rsidRPr="00D81B99">
        <w:rPr>
          <w:sz w:val="28"/>
          <w:szCs w:val="28"/>
        </w:rPr>
        <w:t>.06.</w:t>
      </w:r>
      <w:r w:rsidRPr="00D81B99">
        <w:rPr>
          <w:sz w:val="28"/>
          <w:szCs w:val="28"/>
        </w:rPr>
        <w:t>201</w:t>
      </w:r>
      <w:r w:rsidR="00F9435B" w:rsidRPr="00D81B99">
        <w:rPr>
          <w:sz w:val="28"/>
          <w:szCs w:val="28"/>
        </w:rPr>
        <w:t>9</w:t>
      </w:r>
      <w:r w:rsidRPr="00D81B99">
        <w:rPr>
          <w:sz w:val="28"/>
          <w:szCs w:val="28"/>
        </w:rPr>
        <w:t xml:space="preserve"> г. № </w:t>
      </w:r>
      <w:r w:rsidR="004A51FE">
        <w:rPr>
          <w:sz w:val="28"/>
          <w:szCs w:val="28"/>
        </w:rPr>
        <w:t>23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Порядок</w:t>
      </w:r>
    </w:p>
    <w:p w:rsidR="00683448" w:rsidRPr="006D6FFC" w:rsidRDefault="00683448" w:rsidP="00683448">
      <w:pPr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проведения конкурса по отбору кандидатур</w:t>
      </w:r>
    </w:p>
    <w:p w:rsidR="00683448" w:rsidRPr="006D6FFC" w:rsidRDefault="00683448" w:rsidP="00683448">
      <w:pPr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 xml:space="preserve">на должность главы </w:t>
      </w:r>
      <w:r w:rsidR="00F9435B">
        <w:rPr>
          <w:b/>
          <w:sz w:val="28"/>
          <w:szCs w:val="28"/>
        </w:rPr>
        <w:t xml:space="preserve">Староникольского сельского поселения </w:t>
      </w:r>
      <w:r w:rsidR="006D6FFC">
        <w:rPr>
          <w:b/>
          <w:sz w:val="28"/>
          <w:szCs w:val="28"/>
        </w:rPr>
        <w:t>Хохольского</w:t>
      </w:r>
      <w:r w:rsidRPr="006D6FFC">
        <w:rPr>
          <w:b/>
          <w:sz w:val="28"/>
          <w:szCs w:val="28"/>
        </w:rPr>
        <w:t xml:space="preserve"> муниципального района</w:t>
      </w:r>
    </w:p>
    <w:p w:rsidR="00683448" w:rsidRDefault="00683448" w:rsidP="00683448">
      <w:pPr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Воронежской области</w:t>
      </w:r>
    </w:p>
    <w:p w:rsidR="00F9435B" w:rsidRPr="006D6FFC" w:rsidRDefault="00F9435B" w:rsidP="00683448">
      <w:pPr>
        <w:ind w:firstLine="709"/>
        <w:jc w:val="center"/>
        <w:rPr>
          <w:b/>
          <w:sz w:val="28"/>
          <w:szCs w:val="28"/>
        </w:rPr>
      </w:pPr>
    </w:p>
    <w:p w:rsidR="00683448" w:rsidRPr="006D6FFC" w:rsidRDefault="00683448" w:rsidP="00605EF1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6D6FFC">
        <w:rPr>
          <w:b/>
          <w:bCs/>
          <w:sz w:val="28"/>
          <w:szCs w:val="28"/>
        </w:rPr>
        <w:t>1. Общие положения</w:t>
      </w:r>
    </w:p>
    <w:p w:rsidR="00683448" w:rsidRPr="006D6FFC" w:rsidRDefault="00683448" w:rsidP="006834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1.1. Настоящий Порядок проведения конкурса по отбору кандидатур       на должность </w:t>
      </w:r>
      <w:r w:rsidR="00F9435B" w:rsidRPr="006D6FFC">
        <w:rPr>
          <w:sz w:val="28"/>
          <w:szCs w:val="28"/>
        </w:rPr>
        <w:t xml:space="preserve">главы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 (далее - Порядок) регулирует процедуру и условия проведения конкурса по отбору кандидатур на должность главы </w:t>
      </w:r>
      <w:r w:rsidR="00D81B99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</w:t>
      </w:r>
      <w:r w:rsidR="00F9435B" w:rsidRPr="006D6FFC">
        <w:rPr>
          <w:sz w:val="28"/>
          <w:szCs w:val="28"/>
        </w:rPr>
        <w:t xml:space="preserve">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 (далее - конкурсная комиссия).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1.2. Целью проведения Конкурса является отбор кандидатов, представляемых конкурсной комиссией Совету народных депутатов </w:t>
      </w:r>
      <w:r w:rsidR="00F9435B" w:rsidRPr="006D6FFC">
        <w:rPr>
          <w:sz w:val="28"/>
          <w:szCs w:val="28"/>
        </w:rPr>
        <w:t xml:space="preserve">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 (далее - Совет народных депутатов), для избрания </w:t>
      </w:r>
      <w:r w:rsidR="00F9435B" w:rsidRPr="006D6FFC">
        <w:rPr>
          <w:sz w:val="28"/>
          <w:szCs w:val="28"/>
        </w:rPr>
        <w:t xml:space="preserve">главы </w:t>
      </w:r>
      <w:r w:rsidR="00F9435B">
        <w:rPr>
          <w:sz w:val="28"/>
          <w:szCs w:val="28"/>
        </w:rPr>
        <w:t>Староникольского сельского поселения</w:t>
      </w:r>
      <w:r w:rsidRPr="006D6FFC">
        <w:rPr>
          <w:sz w:val="28"/>
          <w:szCs w:val="28"/>
        </w:rPr>
        <w:t xml:space="preserve">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 (далее - глава </w:t>
      </w:r>
      <w:r w:rsidR="00F9435B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).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1.3. Основными принципами Конкурса являются создание равных условий для всех граждан, отвечающих требованиям, предъявляемым                         к участникам Конкурса, и представивших документы для участия                       </w:t>
      </w:r>
      <w:r w:rsidRPr="006D6FFC">
        <w:rPr>
          <w:sz w:val="28"/>
          <w:szCs w:val="28"/>
        </w:rPr>
        <w:lastRenderedPageBreak/>
        <w:t>в Конкурсе, объективность оценки и единство требований ко всем гражданам, принимающим участие в Конкурсе.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области.</w:t>
      </w:r>
    </w:p>
    <w:p w:rsidR="00683448" w:rsidRPr="006D6FFC" w:rsidRDefault="00683448" w:rsidP="00D81B99">
      <w:pPr>
        <w:spacing w:line="360" w:lineRule="auto"/>
        <w:ind w:firstLine="709"/>
        <w:jc w:val="center"/>
        <w:rPr>
          <w:sz w:val="28"/>
          <w:szCs w:val="28"/>
        </w:rPr>
      </w:pPr>
      <w:r w:rsidRPr="006D6FFC">
        <w:rPr>
          <w:b/>
          <w:sz w:val="28"/>
          <w:szCs w:val="28"/>
        </w:rPr>
        <w:t>2. Условия Конкурса</w:t>
      </w:r>
    </w:p>
    <w:p w:rsidR="00683448" w:rsidRPr="006D6FFC" w:rsidRDefault="00683448" w:rsidP="00683448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6D6FFC">
        <w:rPr>
          <w:sz w:val="28"/>
          <w:szCs w:val="28"/>
        </w:rPr>
        <w:t xml:space="preserve">2.1. Право на участие в Конкурсе имеют граждане Российской Федерации, достигшие возраста </w:t>
      </w:r>
      <w:r w:rsidR="00793BDE">
        <w:rPr>
          <w:sz w:val="28"/>
          <w:szCs w:val="28"/>
        </w:rPr>
        <w:t>18 лет</w:t>
      </w:r>
      <w:r w:rsidRPr="006D6FFC">
        <w:rPr>
          <w:sz w:val="28"/>
          <w:szCs w:val="28"/>
        </w:rPr>
        <w:t xml:space="preserve"> и соответствующие требованиям, установленным федеральным и областным законодательством, Уставом </w:t>
      </w:r>
      <w:r w:rsidR="00F9435B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 и настоящим Порядком.</w:t>
      </w:r>
    </w:p>
    <w:p w:rsidR="00683448" w:rsidRPr="006D6FFC" w:rsidRDefault="00683448" w:rsidP="00683448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Кандидатом на должность главы </w:t>
      </w:r>
      <w:r w:rsidR="00F9435B">
        <w:rPr>
          <w:sz w:val="28"/>
          <w:szCs w:val="28"/>
        </w:rPr>
        <w:t>сельского поселения</w:t>
      </w:r>
      <w:r w:rsidR="00F9435B" w:rsidRPr="006D6FFC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                    для избрания выборным должностным лицом местного самоуправления.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Соответствие кандидата указанным требованиям устанавливается конкурсной комиссией при проведении Конкурса.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2.3. Для участия в Конкурсе кандидат должен представить                                                       в конкурсную комиссию документы в соответствии с пунктом 5.1 настоящего Порядка.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2.4. Кандидат не допускается к участию в Конкурсе в случае: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1) признания его судом недееспособным или содержания в местах лишения свободы по приговору суда;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2) наличия гражданства иностранного государства либо вида                                на жительство или иного документа, подтверждающего право на постоянное </w:t>
      </w:r>
      <w:r w:rsidRPr="006D6FFC">
        <w:rPr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государства, если право такого гражданина быть избранным в органы местного самоуправления не предусмотрено международным договором Российской Федерации;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3) представления подложных документов или заведомо ложных сведений для участия в Конкурсе;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4) непредставления предусмотренных настоящим Порядком сведений или представления заведомо недостоверных или неполных сведений;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5) осуждения к лишению свободы за совершение тяжких и (или) особо тяжких преступлений и наличия на день проведения Конкурса неснятой и непогашенной судимости за указанные преступления;</w:t>
      </w:r>
      <w:bookmarkStart w:id="0" w:name="Par6"/>
      <w:bookmarkEnd w:id="0"/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6) осуждения к лишению свободы за совершение тяжких преступлений, судимость за которые снята или погашена, - до истечения десяти лет со дня снятия или погашения судимости;</w:t>
      </w:r>
      <w:bookmarkStart w:id="1" w:name="Par7"/>
      <w:bookmarkEnd w:id="1"/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7) осуждения к лишению свободы за совершение особо тяжких преступлений, судимость за которые снята или погашена, - до истечения пятнадцати лет со дня снятия или погашения судимости;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8) осуждения за совершение преступлений экстремистской направленности, предусмотренных Уголовным кодексом Российской Федерации, и наличие на день проведения Конкурса неснятой и непогашенной судимости за указанные преступления, если на лицо                             не распространяется действие подпунктов 6 и 7 настоящего пункта;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9) наложения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</w:t>
      </w:r>
      <w:r w:rsidRPr="006D6FFC">
        <w:rPr>
          <w:sz w:val="28"/>
          <w:szCs w:val="28"/>
        </w:rPr>
        <w:lastRenderedPageBreak/>
        <w:t xml:space="preserve">выдвинут кандидатом для избрания на должность главы </w:t>
      </w:r>
      <w:r w:rsidR="00F36FD5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, если такое избрание проводится до истечения указанного срока.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Российской Федерации (руководителем высшего исполнительного органа государственной власти Российской Федерации), не может быть выдвинут кандидатом для избрания на должность главы </w:t>
      </w:r>
      <w:r w:rsidR="00F36FD5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.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6D6FFC">
        <w:rPr>
          <w:b/>
          <w:sz w:val="28"/>
          <w:szCs w:val="28"/>
        </w:rPr>
        <w:t>3. Порядок объявления Конкурса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3.1. Конкурс объявляется Советом народных депутатов при наличии вакансии на замещение должности главы </w:t>
      </w:r>
      <w:r w:rsidR="00F36FD5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3.2. Решение об объявлении Конкурса должно содержать: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дату, время и место проведения Конкурса;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условия Конкурса;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состав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место и время начала и окончания приема заявлений и прилагаемых                                                       к ним документов, контактные телефоны.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3.3. Опубликование условий Конкурса, сведений о дате, времени и месте его проведения осуществляется не позднее чем за </w:t>
      </w:r>
      <w:r w:rsidR="00793BDE">
        <w:rPr>
          <w:sz w:val="28"/>
          <w:szCs w:val="28"/>
        </w:rPr>
        <w:t>3</w:t>
      </w:r>
      <w:r w:rsidRPr="006D6FFC">
        <w:rPr>
          <w:sz w:val="28"/>
          <w:szCs w:val="28"/>
        </w:rPr>
        <w:t xml:space="preserve">0 </w:t>
      </w:r>
      <w:r w:rsidR="00793BDE">
        <w:rPr>
          <w:sz w:val="28"/>
          <w:szCs w:val="28"/>
        </w:rPr>
        <w:t xml:space="preserve">рабочих </w:t>
      </w:r>
      <w:r w:rsidRPr="006D6FFC">
        <w:rPr>
          <w:sz w:val="28"/>
          <w:szCs w:val="28"/>
        </w:rPr>
        <w:t>дней до дня проведения Конкурса.</w:t>
      </w:r>
    </w:p>
    <w:p w:rsidR="00683448" w:rsidRPr="006D6FFC" w:rsidRDefault="00683448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8"/>
          <w:szCs w:val="28"/>
        </w:rPr>
      </w:pPr>
      <w:r w:rsidRPr="006D6FFC">
        <w:rPr>
          <w:b/>
          <w:sz w:val="28"/>
          <w:szCs w:val="28"/>
        </w:rPr>
        <w:t>4. Конкурсная комиссия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4.1. Совет народных депутатов принимает решение об объявлении Конкурса и формировании конкурсной комиссии, которая непосредственно осуществляет подготовку и проведение Конкурса.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4.2. Конкурсная комиссия состоит из </w:t>
      </w:r>
      <w:r w:rsidR="00F36FD5">
        <w:rPr>
          <w:sz w:val="28"/>
          <w:szCs w:val="28"/>
        </w:rPr>
        <w:t>6</w:t>
      </w:r>
      <w:r w:rsidRPr="006D6FFC">
        <w:rPr>
          <w:sz w:val="28"/>
          <w:szCs w:val="28"/>
        </w:rPr>
        <w:t xml:space="preserve"> человек, из них: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</w:t>
      </w:r>
      <w:r w:rsidR="00F36FD5">
        <w:rPr>
          <w:sz w:val="28"/>
          <w:szCs w:val="28"/>
        </w:rPr>
        <w:t>3</w:t>
      </w:r>
      <w:r w:rsidRPr="006D6FFC">
        <w:rPr>
          <w:sz w:val="28"/>
          <w:szCs w:val="28"/>
        </w:rPr>
        <w:t xml:space="preserve"> человека назначаются Советом народных депутатов</w:t>
      </w:r>
      <w:r w:rsidR="00DE0CCA">
        <w:rPr>
          <w:sz w:val="28"/>
          <w:szCs w:val="28"/>
        </w:rPr>
        <w:t xml:space="preserve"> Староникольского сельского поселения</w:t>
      </w:r>
      <w:r w:rsidRPr="006D6FFC">
        <w:rPr>
          <w:sz w:val="28"/>
          <w:szCs w:val="28"/>
        </w:rPr>
        <w:t>,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</w:t>
      </w:r>
      <w:r w:rsidR="00F36FD5">
        <w:rPr>
          <w:sz w:val="28"/>
          <w:szCs w:val="28"/>
        </w:rPr>
        <w:t>3</w:t>
      </w:r>
      <w:r w:rsidRPr="006D6FFC">
        <w:rPr>
          <w:sz w:val="28"/>
          <w:szCs w:val="28"/>
        </w:rPr>
        <w:t xml:space="preserve"> человека назначаются </w:t>
      </w:r>
      <w:r w:rsidR="00F36FD5">
        <w:rPr>
          <w:sz w:val="28"/>
          <w:szCs w:val="28"/>
        </w:rPr>
        <w:t xml:space="preserve">главой Хохольского муниципального района </w:t>
      </w:r>
      <w:r w:rsidRPr="006D6FFC">
        <w:rPr>
          <w:bCs/>
          <w:sz w:val="28"/>
          <w:szCs w:val="28"/>
        </w:rPr>
        <w:t>Воронежской области</w:t>
      </w:r>
      <w:r w:rsidRPr="006D6FFC">
        <w:rPr>
          <w:sz w:val="28"/>
          <w:szCs w:val="28"/>
        </w:rPr>
        <w:t>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В состав конкурсной комиссии могут включаться депутаты Совета народных депутатов</w:t>
      </w:r>
      <w:r w:rsidR="00DE0CCA" w:rsidRPr="00DE0CCA">
        <w:rPr>
          <w:sz w:val="28"/>
          <w:szCs w:val="28"/>
        </w:rPr>
        <w:t xml:space="preserve"> </w:t>
      </w:r>
      <w:r w:rsidR="00DE0CCA">
        <w:rPr>
          <w:sz w:val="28"/>
          <w:szCs w:val="28"/>
        </w:rPr>
        <w:t>поселения</w:t>
      </w:r>
      <w:r w:rsidRPr="006D6FFC">
        <w:rPr>
          <w:sz w:val="28"/>
          <w:szCs w:val="28"/>
        </w:rPr>
        <w:t xml:space="preserve">, представители органов местного самоуправления </w:t>
      </w:r>
      <w:r w:rsidR="00DE0CCA">
        <w:rPr>
          <w:sz w:val="28"/>
          <w:szCs w:val="28"/>
        </w:rPr>
        <w:t>поселения</w:t>
      </w:r>
      <w:r w:rsidRPr="006D6FFC">
        <w:rPr>
          <w:sz w:val="28"/>
          <w:szCs w:val="28"/>
        </w:rPr>
        <w:t xml:space="preserve">, руководители предприятий и учреждений </w:t>
      </w:r>
      <w:r w:rsidR="00DE0CCA">
        <w:rPr>
          <w:sz w:val="28"/>
          <w:szCs w:val="28"/>
        </w:rPr>
        <w:t>поселения</w:t>
      </w:r>
      <w:r w:rsidR="00DE0CCA" w:rsidRPr="006D6FFC">
        <w:rPr>
          <w:sz w:val="28"/>
          <w:szCs w:val="28"/>
        </w:rPr>
        <w:t xml:space="preserve"> </w:t>
      </w:r>
      <w:r w:rsidR="00DE0CCA">
        <w:rPr>
          <w:sz w:val="28"/>
          <w:szCs w:val="28"/>
        </w:rPr>
        <w:t xml:space="preserve">и </w:t>
      </w:r>
      <w:r w:rsidRPr="006D6FFC">
        <w:rPr>
          <w:sz w:val="28"/>
          <w:szCs w:val="28"/>
        </w:rPr>
        <w:t>района, представители общественных организаций и политических партий.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683448" w:rsidRPr="006D6FFC" w:rsidRDefault="00683448" w:rsidP="00683448">
      <w:pPr>
        <w:tabs>
          <w:tab w:val="left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4.3. Членами конкурсной комиссии не могут быть:</w:t>
      </w:r>
    </w:p>
    <w:p w:rsidR="00683448" w:rsidRPr="006D6FFC" w:rsidRDefault="00683448" w:rsidP="0068344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кандидаты на должность главы </w:t>
      </w:r>
      <w:r w:rsidR="00F36FD5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;</w:t>
      </w:r>
    </w:p>
    <w:p w:rsidR="00683448" w:rsidRPr="006D6FFC" w:rsidRDefault="00683448" w:rsidP="00683448">
      <w:pPr>
        <w:tabs>
          <w:tab w:val="left" w:pos="-180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683448" w:rsidRPr="006D6FFC" w:rsidRDefault="00683448" w:rsidP="0068344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лица, которые находятся в непосредственном подчинении                                  у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                     для исполнения, поощрять и применять дисциплинарные взыскания).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4.4. Конкурсная комиссия состоит из: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председателя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заместителя председателя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секретаря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членов конкурсной комиссии.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4.5. Конкурсная комиссия: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б) определяет конкурсные процедуры;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в) принимает решение и уведомляет кандидатов о допуске к участию в Конкурсе или об отказе в допуске к участию в Конкурсе;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г) определяет лиц из числа кандидатов, набравших наибольшее количество баллов, для представления кандидатур в Совет народных депутатов;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д) обеспечивает реализацию мероприятий, связанных с подготовкой                         и проведением Конкурса;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е) осуществляет иные полномочия в соответствии с настоящим Порядком.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4.6. Председатель конкурсной комиссии: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осуществляет общее руководство работой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созывает конкурсную комиссию по мере необходимости;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председательствует на заседаниях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распределяет обязанности между членами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контролирует исполнение решений, принятых конкурсной комиссией;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подписывает протоколы заседаний, принимаемые конкурсной комиссией;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выполняет иные полномочия.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4.7. Заместитель председателя конкурсной комиссии выполняет обязанности председателя конкурсной комиссии в случае его отсутствия,                       а также осуществляет по поручению председателя конкурсной комиссии иные полномочия.</w:t>
      </w:r>
    </w:p>
    <w:p w:rsidR="00683448" w:rsidRPr="006D6FFC" w:rsidRDefault="00683448" w:rsidP="006834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4.8. Секретарь конкурсной комиссии: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обеспечивает организационную деятельность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принимает поступающие в конкурсную комиссию документы;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ведет протоколы заседаний конкурсной комиссии, подписывает их;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выполняет иные поручения председателя конкурсной комиссии.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Председатель, заместитель председателя и секретарь конкурсной комиссии избираются на заседании конкурсной комиссии путем открытого голосования ее членов.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4.9. Член конкурсной комиссии вправе: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знакомиться с документами, представленными кандидатами для участия в Конкурсе;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задавать кандидатам и другим участникам заседания вопросы                              в соответствии с повесткой дня и получать на них ответы по существу;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осуществлять иные полномочия в соответствии с настоящим Порядком.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4.10. Заседание конкурсной комиссии считается правомочным, если                   на нем присутствуют не менее 2/3 от установленного числа членов конкурсной комиссии.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                   на заседании. При равенстве голосов членов конкурсной комиссии решающим является голос председателя конкурсной комиссии.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4.13. Решения конкурсной комиссии оформляются соответствующей записью в протоколе заседания, который составляется в одном экземпляре                    и подписывается председателем, заместителем председателя, секретарем                        и членами конкурсной комиссии, принявшими участие в ее заседании.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448" w:rsidRPr="006D6FFC" w:rsidRDefault="00683448" w:rsidP="00DE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5. Порядок представления документов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5.1. В течение </w:t>
      </w:r>
      <w:r w:rsidR="00793BDE">
        <w:rPr>
          <w:sz w:val="28"/>
          <w:szCs w:val="28"/>
        </w:rPr>
        <w:t>3</w:t>
      </w:r>
      <w:r w:rsidRPr="006D6FFC">
        <w:rPr>
          <w:sz w:val="28"/>
          <w:szCs w:val="28"/>
        </w:rPr>
        <w:t xml:space="preserve">0 </w:t>
      </w:r>
      <w:r w:rsidR="00793BDE">
        <w:rPr>
          <w:sz w:val="28"/>
          <w:szCs w:val="28"/>
        </w:rPr>
        <w:t xml:space="preserve">рабочих </w:t>
      </w:r>
      <w:r w:rsidRPr="006D6FFC">
        <w:rPr>
          <w:sz w:val="28"/>
          <w:szCs w:val="28"/>
        </w:rPr>
        <w:t xml:space="preserve">дней со дня официального опубликования решения Совета народных депутатов </w:t>
      </w:r>
      <w:r w:rsidR="00DE0CCA">
        <w:rPr>
          <w:sz w:val="28"/>
          <w:szCs w:val="28"/>
        </w:rPr>
        <w:t xml:space="preserve">Староникольского сельского поселения </w:t>
      </w:r>
      <w:r w:rsidRPr="006D6FFC">
        <w:rPr>
          <w:sz w:val="28"/>
          <w:szCs w:val="28"/>
        </w:rPr>
        <w:t>об объявлении Конкурса гражданин, изъявивший желание принять участие в Конкурсе, представляет секретарю конкурсной комиссии следующие документы: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личное заявление. 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</w:t>
      </w:r>
      <w:r w:rsidRPr="006D6FFC">
        <w:rPr>
          <w:sz w:val="28"/>
          <w:szCs w:val="28"/>
        </w:rPr>
        <w:lastRenderedPageBreak/>
        <w:t>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</w:t>
      </w:r>
      <w:r w:rsidR="008027CD">
        <w:rPr>
          <w:sz w:val="28"/>
          <w:szCs w:val="28"/>
        </w:rPr>
        <w:t xml:space="preserve">ии свою принадлежность </w:t>
      </w:r>
      <w:r w:rsidRPr="006D6FFC">
        <w:rPr>
          <w:sz w:val="28"/>
          <w:szCs w:val="28"/>
        </w:rPr>
        <w:t>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1  к настоящему Порядку).</w:t>
      </w:r>
    </w:p>
    <w:p w:rsidR="004265AB" w:rsidRDefault="004265AB" w:rsidP="004265A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5183">
        <w:rPr>
          <w:rFonts w:eastAsia="Calibri"/>
          <w:sz w:val="28"/>
          <w:szCs w:val="28"/>
          <w:lang w:eastAsia="en-US"/>
        </w:rPr>
        <w:t xml:space="preserve">Если кандидат менял фамилию, или имя, или отчество, </w:t>
      </w:r>
      <w:r>
        <w:rPr>
          <w:rFonts w:eastAsia="Calibri"/>
          <w:sz w:val="28"/>
          <w:szCs w:val="28"/>
          <w:lang w:eastAsia="en-US"/>
        </w:rPr>
        <w:t xml:space="preserve">он </w:t>
      </w:r>
      <w:r w:rsidRPr="00B15183">
        <w:rPr>
          <w:rFonts w:eastAsia="Calibri"/>
          <w:sz w:val="28"/>
          <w:szCs w:val="28"/>
          <w:lang w:eastAsia="en-US"/>
        </w:rPr>
        <w:t>представляет в конкурсную комиссию копии соответствующих документов;</w:t>
      </w:r>
    </w:p>
    <w:p w:rsidR="004265AB" w:rsidRPr="00515DEC" w:rsidRDefault="004265AB" w:rsidP="004265AB">
      <w:pPr>
        <w:shd w:val="clear" w:color="auto" w:fill="FFFFFF"/>
        <w:tabs>
          <w:tab w:val="left" w:pos="854"/>
          <w:tab w:val="left" w:leader="underscore" w:pos="10915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15DEC">
        <w:rPr>
          <w:color w:val="000000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- 2 фотографии 4х6 без уголка;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копию паспорта или документа, заменяющего паспорт гражданина;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</w:t>
      </w:r>
      <w:r w:rsidR="008027CD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>копию трудовой книжки, заверенную нотариально или кадровой службой по месту работы (службы);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копии документов об образовании;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копию свидетельства о постановке физического лица на учет                              в налоговом органе по месту жительства на территории Российской Федерации (при наличии);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копию документов воинского учета - для граждан, пребывающих                      в запасе, и лиц, подлежащих призыву на военную службу;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83448" w:rsidRPr="00673134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536E">
        <w:rPr>
          <w:b/>
          <w:sz w:val="28"/>
          <w:szCs w:val="28"/>
        </w:rPr>
        <w:t xml:space="preserve">- </w:t>
      </w:r>
      <w:r w:rsidRPr="00673134">
        <w:rPr>
          <w:sz w:val="28"/>
          <w:szCs w:val="28"/>
        </w:rPr>
        <w:t>справку об отсутствии медицинских противопоказаний для работы        с использованием сведений, составляющих государственную тайну, по форме, утвержденной приказом Минздравсоцразвития России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 год, предшествующий подаче документов на участие в Конкурсе; 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D6FFC">
        <w:rPr>
          <w:bCs/>
          <w:sz w:val="28"/>
          <w:szCs w:val="28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                 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конкурсной комиссией                        в структурное подразделение по профилактике коррупционных и иных правонарушений правительства Воронежской области.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5.3. Копии указанных документов подаются либо нотариально заверенные, либо при предъявлении подлинника документа. В этом случае        их подлинность проверяется и заверяется секретарем конкурсной комиссии, осуществляющим прием документов.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5.4. Представленные документы регистрируются в журнале учета участников Конкурса (приложение № 2 к настоящему Порядку).</w:t>
      </w:r>
    </w:p>
    <w:p w:rsidR="008027CD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Представление документов по истечении срока, указанного в пункте </w:t>
      </w:r>
      <w:r w:rsidR="008027CD">
        <w:rPr>
          <w:sz w:val="28"/>
          <w:szCs w:val="28"/>
        </w:rPr>
        <w:t xml:space="preserve">      </w:t>
      </w:r>
    </w:p>
    <w:p w:rsidR="00683448" w:rsidRPr="006D6FFC" w:rsidRDefault="00683448" w:rsidP="00802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5.1 настоящего Порядка, представление документов в неполном объеме или         с нарушением правил оформления является о</w:t>
      </w:r>
      <w:r w:rsidR="004C5F53">
        <w:rPr>
          <w:sz w:val="28"/>
          <w:szCs w:val="28"/>
        </w:rPr>
        <w:t xml:space="preserve">снованием для отказа лицу </w:t>
      </w:r>
      <w:r w:rsidRPr="006D6FFC">
        <w:rPr>
          <w:sz w:val="28"/>
          <w:szCs w:val="28"/>
        </w:rPr>
        <w:t>в приеме документов на участие в Конкурсе.</w:t>
      </w:r>
    </w:p>
    <w:p w:rsidR="00683448" w:rsidRPr="006D6FFC" w:rsidRDefault="00683448" w:rsidP="004C5F53">
      <w:pPr>
        <w:spacing w:line="360" w:lineRule="auto"/>
        <w:ind w:firstLine="709"/>
        <w:jc w:val="center"/>
        <w:rPr>
          <w:sz w:val="28"/>
          <w:szCs w:val="28"/>
        </w:rPr>
      </w:pPr>
      <w:r w:rsidRPr="006D6FFC">
        <w:rPr>
          <w:b/>
          <w:sz w:val="28"/>
          <w:szCs w:val="28"/>
        </w:rPr>
        <w:t>6. Порядок подготовки Конкурса</w:t>
      </w:r>
    </w:p>
    <w:p w:rsidR="00683448" w:rsidRPr="006D6FFC" w:rsidRDefault="00683448" w:rsidP="00683448">
      <w:pPr>
        <w:tabs>
          <w:tab w:val="left" w:pos="938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6.1. Конкурсная комиссия в течение 7</w:t>
      </w:r>
      <w:r w:rsidR="00673134">
        <w:rPr>
          <w:sz w:val="28"/>
          <w:szCs w:val="28"/>
        </w:rPr>
        <w:t xml:space="preserve"> рабочих</w:t>
      </w:r>
      <w:r w:rsidRPr="006D6FFC">
        <w:rPr>
          <w:sz w:val="28"/>
          <w:szCs w:val="28"/>
        </w:rPr>
        <w:t xml:space="preserve"> дней, следующих за датой окончания срока приема документов, необходимых для участия в Конкурсе, осуществляет проверку содержащихся в них сведений. На заседании конкурсная комиссия принимает решение о регистрации гражданина кандидатом на должность главы </w:t>
      </w:r>
      <w:r w:rsidR="00673134">
        <w:rPr>
          <w:sz w:val="28"/>
          <w:szCs w:val="28"/>
        </w:rPr>
        <w:t>сельского поселения</w:t>
      </w:r>
      <w:r w:rsidR="00673134" w:rsidRPr="006D6FFC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 xml:space="preserve">либо мотивированное решение об отказе в регистрации. </w:t>
      </w:r>
    </w:p>
    <w:p w:rsidR="00683448" w:rsidRPr="006D6FFC" w:rsidRDefault="00683448" w:rsidP="00683448">
      <w:pPr>
        <w:tabs>
          <w:tab w:val="left" w:pos="919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6.2. В течение 2</w:t>
      </w:r>
      <w:r w:rsidR="00673134">
        <w:rPr>
          <w:sz w:val="28"/>
          <w:szCs w:val="28"/>
        </w:rPr>
        <w:t xml:space="preserve"> рабочих </w:t>
      </w:r>
      <w:r w:rsidRPr="006D6FFC">
        <w:rPr>
          <w:sz w:val="28"/>
          <w:szCs w:val="28"/>
        </w:rPr>
        <w:t xml:space="preserve">дней с момента принятия решения конкурсной комиссией зарегистрированному кандидату секретарем конкурсной комиссии направляются заказным письмом с уведомлением </w:t>
      </w:r>
      <w:r w:rsidR="004C5F53">
        <w:rPr>
          <w:sz w:val="28"/>
          <w:szCs w:val="28"/>
        </w:rPr>
        <w:t xml:space="preserve">или вручается лично </w:t>
      </w:r>
      <w:r w:rsidRPr="006D6FFC">
        <w:rPr>
          <w:sz w:val="28"/>
          <w:szCs w:val="28"/>
        </w:rPr>
        <w:t xml:space="preserve">копия </w:t>
      </w:r>
      <w:r w:rsidRPr="006D6FFC">
        <w:rPr>
          <w:sz w:val="28"/>
          <w:szCs w:val="28"/>
        </w:rPr>
        <w:lastRenderedPageBreak/>
        <w:t xml:space="preserve">решения конкурсной комиссии о регистрации его кандидатом на должность главы </w:t>
      </w:r>
      <w:r w:rsidR="00673134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, а также уведомление о времени проведения Конкурса и допуске к участию в Конкурсе по форме согласно приложению № 4 к настоящему Порядку.</w:t>
      </w:r>
    </w:p>
    <w:p w:rsidR="00683448" w:rsidRPr="006D6FFC" w:rsidRDefault="00683448" w:rsidP="00683448">
      <w:pPr>
        <w:tabs>
          <w:tab w:val="left" w:pos="842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</w:t>
      </w:r>
      <w:r w:rsidR="004C5F53">
        <w:rPr>
          <w:sz w:val="28"/>
          <w:szCs w:val="28"/>
        </w:rPr>
        <w:t>,</w:t>
      </w:r>
      <w:r w:rsidRPr="006D6FFC">
        <w:rPr>
          <w:sz w:val="28"/>
          <w:szCs w:val="28"/>
        </w:rPr>
        <w:t xml:space="preserve"> </w:t>
      </w:r>
      <w:r w:rsidR="004C5F53" w:rsidRPr="006D6FFC">
        <w:rPr>
          <w:sz w:val="28"/>
          <w:szCs w:val="28"/>
        </w:rPr>
        <w:t xml:space="preserve">заказным письмом с уведомлением </w:t>
      </w:r>
      <w:r w:rsidR="004C5F53">
        <w:rPr>
          <w:sz w:val="28"/>
          <w:szCs w:val="28"/>
        </w:rPr>
        <w:t xml:space="preserve">или вручается лично, </w:t>
      </w:r>
      <w:r w:rsidRPr="006D6FFC">
        <w:rPr>
          <w:sz w:val="28"/>
          <w:szCs w:val="28"/>
        </w:rPr>
        <w:t xml:space="preserve">об отказе в регистрации кандидатом на должность главы </w:t>
      </w:r>
      <w:r w:rsidR="004C5F53">
        <w:rPr>
          <w:sz w:val="28"/>
          <w:szCs w:val="28"/>
        </w:rPr>
        <w:t>сельского поселения</w:t>
      </w:r>
      <w:r w:rsidR="004C5F53" w:rsidRPr="006D6FFC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 xml:space="preserve">с указанием причин в течение 2 </w:t>
      </w:r>
      <w:r w:rsidR="00673134">
        <w:rPr>
          <w:sz w:val="28"/>
          <w:szCs w:val="28"/>
        </w:rPr>
        <w:t xml:space="preserve">рабочих </w:t>
      </w:r>
      <w:r w:rsidRPr="006D6FFC">
        <w:rPr>
          <w:sz w:val="28"/>
          <w:szCs w:val="28"/>
        </w:rPr>
        <w:t>дней с момента принятия решения (приложение № 3                                    к настоящему Порядку).</w:t>
      </w:r>
    </w:p>
    <w:p w:rsidR="00683448" w:rsidRPr="006D6FFC" w:rsidRDefault="00683448" w:rsidP="004C5F53">
      <w:pPr>
        <w:tabs>
          <w:tab w:val="left" w:pos="842"/>
        </w:tabs>
        <w:spacing w:line="360" w:lineRule="auto"/>
        <w:ind w:firstLine="709"/>
        <w:jc w:val="center"/>
        <w:rPr>
          <w:sz w:val="28"/>
          <w:szCs w:val="28"/>
        </w:rPr>
      </w:pPr>
      <w:r w:rsidRPr="006D6FFC">
        <w:rPr>
          <w:b/>
          <w:sz w:val="28"/>
          <w:szCs w:val="28"/>
        </w:rPr>
        <w:t>7. Проведение Конкурса</w:t>
      </w:r>
    </w:p>
    <w:p w:rsidR="00683448" w:rsidRPr="006D6FFC" w:rsidRDefault="00683448" w:rsidP="00683448">
      <w:pPr>
        <w:tabs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7.1. Профессиональные качества кандидатов на должность главы </w:t>
      </w:r>
      <w:r w:rsidR="00673134">
        <w:rPr>
          <w:sz w:val="28"/>
          <w:szCs w:val="28"/>
        </w:rPr>
        <w:t>сельского поселения</w:t>
      </w:r>
      <w:r w:rsidR="00673134" w:rsidRPr="006D6FFC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>оцениваются конкурсной комиссией на основании представленных ими документов и собеседования.</w:t>
      </w:r>
    </w:p>
    <w:p w:rsidR="00683448" w:rsidRPr="006D6FFC" w:rsidRDefault="00683448" w:rsidP="00683448">
      <w:pPr>
        <w:tabs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7.2. Собеседование с зарегистрированными кандидатами на должность главы </w:t>
      </w:r>
      <w:r w:rsidR="00673134">
        <w:rPr>
          <w:sz w:val="28"/>
          <w:szCs w:val="28"/>
        </w:rPr>
        <w:t>сельского поселения</w:t>
      </w:r>
      <w:r w:rsidR="00673134" w:rsidRPr="006D6FFC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>проводится на итоговом заседании конкурсной комиссии.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Кандидаты участвуют в собеседовании по очередности, в алфавитном порядке.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7.4. Собеседование с кандидатами проводится по вопросам: </w:t>
      </w:r>
    </w:p>
    <w:p w:rsidR="00683448" w:rsidRPr="006D6FFC" w:rsidRDefault="00683448" w:rsidP="00683448">
      <w:pPr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Конституции Российской Федерации;</w:t>
      </w:r>
    </w:p>
    <w:p w:rsidR="00683448" w:rsidRPr="006D6FFC" w:rsidRDefault="00683448" w:rsidP="00683448">
      <w:pPr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- Федерального закона от 06.10.2003 № 131-Ф3 «Об общих принципах организации местного самоуправления в Российской Федерации»;</w:t>
      </w:r>
    </w:p>
    <w:p w:rsidR="00683448" w:rsidRPr="006D6FFC" w:rsidRDefault="00683448" w:rsidP="00683448">
      <w:pPr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Устава </w:t>
      </w:r>
      <w:r w:rsidR="00673134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-</w:t>
      </w:r>
      <w:r w:rsidR="004C5F53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 xml:space="preserve">текущего социально-экономического положения и перспектив развития </w:t>
      </w:r>
      <w:r w:rsidR="00673134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bCs/>
          <w:spacing w:val="4"/>
          <w:sz w:val="28"/>
          <w:szCs w:val="28"/>
        </w:rPr>
        <w:t xml:space="preserve"> </w:t>
      </w:r>
      <w:r w:rsidRPr="006D6FFC">
        <w:rPr>
          <w:sz w:val="28"/>
          <w:szCs w:val="28"/>
        </w:rPr>
        <w:t>муниципального района.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При этом учитываются: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683448" w:rsidRPr="006D6FFC" w:rsidRDefault="00683448" w:rsidP="00683448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2) представления кандидата об основных должностных обязанностях по должности главы </w:t>
      </w:r>
      <w:r w:rsidR="00673134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5) владение кандидатом навыками, повышающими общую эффективность профессиональной деятельности (умение работать                                  с современными программными продуктами и информационными справочными системами);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7) наличие у кандидата организаторских способностей;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8) иные профессиональные и личностные качества кандидата.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Критериями оценки кандидата являются: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2 - «неудовлетворительно»;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3 - «удовлетворительно»;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4 - «хорошо»;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5 - «отлично».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Оценка 2 «неудовлетворительно» ставится при неправильных ответах на задаваемые вопросы или полном их отсутствии.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Оценка 3 «удовлетворительно» ставится при поверхностных знаниях, нечетких ответах на задаваемые вопросы.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</w:t>
      </w:r>
      <w:r w:rsidR="00673134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, четкие ответы на задаваемые вопросы.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</w:t>
      </w:r>
      <w:r w:rsidR="00673134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, исчерпывающие ответы на задаваемые вопросы.</w:t>
      </w:r>
    </w:p>
    <w:p w:rsidR="00683448" w:rsidRPr="006D6FFC" w:rsidRDefault="00683448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7.6. Оценки членов конкурсной комиссии заносятся в итоговый протокол Конкурса (приложение № 5 к настоящему Порядку).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                   из числа лиц, набравших наибольшее количество баллов.</w:t>
      </w:r>
    </w:p>
    <w:p w:rsidR="00683448" w:rsidRPr="006D6FFC" w:rsidRDefault="00683448" w:rsidP="00683448">
      <w:pPr>
        <w:tabs>
          <w:tab w:val="left" w:pos="1198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7.8. По итогам конкурса конкурсной комиссией на рассмотрение Совета народных депутатов </w:t>
      </w:r>
      <w:r w:rsidR="004C5F53">
        <w:rPr>
          <w:sz w:val="28"/>
          <w:szCs w:val="28"/>
        </w:rPr>
        <w:t xml:space="preserve">Староникольского сельского поселения </w:t>
      </w:r>
      <w:r w:rsidRPr="006D6FFC">
        <w:rPr>
          <w:sz w:val="28"/>
          <w:szCs w:val="28"/>
        </w:rPr>
        <w:t xml:space="preserve">вносятся не менее двух кандидатов, принявших участие в Конкурсе на должность главы </w:t>
      </w:r>
      <w:r w:rsidR="00673134">
        <w:rPr>
          <w:sz w:val="28"/>
          <w:szCs w:val="28"/>
        </w:rPr>
        <w:t>сельского поселения</w:t>
      </w:r>
      <w:r w:rsidRPr="006D6FFC">
        <w:rPr>
          <w:sz w:val="28"/>
          <w:szCs w:val="28"/>
        </w:rPr>
        <w:t>.</w:t>
      </w:r>
    </w:p>
    <w:p w:rsidR="00683448" w:rsidRPr="006D6FFC" w:rsidRDefault="00683448" w:rsidP="00683448">
      <w:pPr>
        <w:tabs>
          <w:tab w:val="left" w:pos="1198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выдается лицам, участвующим в Конкурсе, по их желанию. </w:t>
      </w:r>
    </w:p>
    <w:p w:rsidR="00683448" w:rsidRPr="006D6FFC" w:rsidRDefault="00683448" w:rsidP="00683448">
      <w:pPr>
        <w:tabs>
          <w:tab w:val="left" w:pos="1198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D6FFC">
        <w:rPr>
          <w:iCs/>
          <w:sz w:val="28"/>
          <w:szCs w:val="28"/>
        </w:rPr>
        <w:t>7.10. Конкурс признается несостоявшимся в случаях: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D6FFC">
        <w:rPr>
          <w:iCs/>
          <w:sz w:val="28"/>
          <w:szCs w:val="28"/>
        </w:rPr>
        <w:lastRenderedPageBreak/>
        <w:t>- отсутствия заявлений на участие в конкурсе или подачи всеми кандидатами заявлений о снятии своих кандидатур;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D6FFC">
        <w:rPr>
          <w:iCs/>
          <w:sz w:val="28"/>
          <w:szCs w:val="28"/>
        </w:rPr>
        <w:t xml:space="preserve">- признания всех кандидатов не соответствующими требованиям, предъявляемым к кандидатам на должность главы </w:t>
      </w:r>
      <w:r w:rsidR="00673134">
        <w:rPr>
          <w:sz w:val="28"/>
          <w:szCs w:val="28"/>
        </w:rPr>
        <w:t>сельского поселения</w:t>
      </w:r>
      <w:r w:rsidRPr="006D6FFC">
        <w:rPr>
          <w:iCs/>
          <w:sz w:val="28"/>
          <w:szCs w:val="28"/>
        </w:rPr>
        <w:t>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D6FFC">
        <w:rPr>
          <w:iCs/>
          <w:sz w:val="28"/>
          <w:szCs w:val="28"/>
        </w:rPr>
        <w:t>- подачи документов на участие в Конкурсе только одним кандидатом или регистрации одного кандидата на должность главы</w:t>
      </w:r>
      <w:r w:rsidRPr="006D6FFC">
        <w:rPr>
          <w:sz w:val="28"/>
          <w:szCs w:val="28"/>
        </w:rPr>
        <w:t xml:space="preserve"> </w:t>
      </w:r>
      <w:r w:rsidR="00673134">
        <w:rPr>
          <w:sz w:val="28"/>
          <w:szCs w:val="28"/>
        </w:rPr>
        <w:t>сельского поселения</w:t>
      </w:r>
      <w:r w:rsidRPr="006D6FFC">
        <w:rPr>
          <w:iCs/>
          <w:sz w:val="28"/>
          <w:szCs w:val="28"/>
        </w:rPr>
        <w:t>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D6FFC">
        <w:rPr>
          <w:iCs/>
          <w:sz w:val="28"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683448" w:rsidRPr="006D6FFC" w:rsidRDefault="00683448" w:rsidP="004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8"/>
          <w:szCs w:val="28"/>
        </w:rPr>
      </w:pPr>
      <w:r w:rsidRPr="006D6FFC">
        <w:rPr>
          <w:b/>
          <w:sz w:val="28"/>
          <w:szCs w:val="28"/>
        </w:rPr>
        <w:t>8. Заключительные положения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8.1. По вопросам, не урегулированным настоящим Порядком, конкурсная комиссия принимает решения самостоятельно в соответствии                          с действующим законодательством.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8.2. Расходы, связанные с организацией проведения Конкурса, производятся за счет средств бюджета</w:t>
      </w:r>
      <w:r w:rsidR="004C5F53">
        <w:rPr>
          <w:sz w:val="28"/>
          <w:szCs w:val="28"/>
        </w:rPr>
        <w:t xml:space="preserve"> поселения</w:t>
      </w:r>
      <w:r w:rsidRPr="006D6FFC">
        <w:rPr>
          <w:sz w:val="28"/>
          <w:szCs w:val="28"/>
        </w:rPr>
        <w:t>.</w:t>
      </w:r>
    </w:p>
    <w:p w:rsidR="00683448" w:rsidRPr="006D6FFC" w:rsidRDefault="00683448" w:rsidP="00683448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8.3. Расходы лиц, изъявивших принять участие в Конкурсе, связанные   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расходы), производятся за счет их собственных средств.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8.4. Кандидат вправе обжаловать решение конкурсной комиссии                      в соответствии с законодательством Российской Федерации.</w:t>
      </w:r>
    </w:p>
    <w:p w:rsidR="00683448" w:rsidRDefault="00683448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8.5. Все документы по проведению Конкурса формируются в дело                       и хранятся в Совете народных депутатов</w:t>
      </w:r>
      <w:r w:rsidR="004341A8">
        <w:rPr>
          <w:sz w:val="28"/>
          <w:szCs w:val="28"/>
        </w:rPr>
        <w:t xml:space="preserve"> поселения</w:t>
      </w:r>
      <w:r w:rsidRPr="006D6FFC">
        <w:rPr>
          <w:sz w:val="28"/>
          <w:szCs w:val="28"/>
        </w:rPr>
        <w:t>, а по истечении установленного срока хранения передаются в архив.</w:t>
      </w:r>
    </w:p>
    <w:p w:rsidR="008027CD" w:rsidRDefault="008027CD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8027CD" w:rsidRDefault="008027CD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8027CD" w:rsidRDefault="008027CD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8027CD" w:rsidRDefault="008027CD" w:rsidP="0068344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73134" w:rsidRDefault="00673134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4341A8" w:rsidRDefault="004341A8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4341A8" w:rsidRDefault="004341A8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4341A8" w:rsidRDefault="004341A8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673134" w:rsidRDefault="00673134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673134" w:rsidRDefault="00673134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673134" w:rsidRDefault="00673134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673134" w:rsidRDefault="00673134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4341A8" w:rsidRDefault="004341A8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683448" w:rsidRPr="006D6FFC" w:rsidRDefault="007C4A40" w:rsidP="00683448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П</w:t>
      </w:r>
      <w:r w:rsidR="00683448" w:rsidRPr="006D6FFC">
        <w:rPr>
          <w:sz w:val="28"/>
          <w:szCs w:val="28"/>
        </w:rPr>
        <w:t>риложение № 1</w:t>
      </w:r>
    </w:p>
    <w:p w:rsidR="00683448" w:rsidRPr="006D6FFC" w:rsidRDefault="00683448" w:rsidP="00683448">
      <w:pPr>
        <w:tabs>
          <w:tab w:val="left" w:pos="3969"/>
        </w:tabs>
        <w:ind w:left="4253"/>
        <w:rPr>
          <w:bCs/>
          <w:spacing w:val="-1"/>
          <w:sz w:val="28"/>
          <w:szCs w:val="28"/>
        </w:rPr>
      </w:pPr>
      <w:r w:rsidRPr="006D6FFC">
        <w:rPr>
          <w:sz w:val="28"/>
          <w:szCs w:val="28"/>
        </w:rPr>
        <w:t xml:space="preserve">к </w:t>
      </w:r>
      <w:r w:rsidRPr="006D6FFC">
        <w:rPr>
          <w:bCs/>
          <w:spacing w:val="-1"/>
          <w:sz w:val="28"/>
          <w:szCs w:val="28"/>
        </w:rPr>
        <w:t>Порядку проведения конкурса по отбору</w:t>
      </w:r>
    </w:p>
    <w:p w:rsidR="00683448" w:rsidRPr="006D6FFC" w:rsidRDefault="00683448" w:rsidP="00683448">
      <w:pPr>
        <w:tabs>
          <w:tab w:val="left" w:pos="3969"/>
        </w:tabs>
        <w:ind w:left="4253"/>
        <w:rPr>
          <w:bCs/>
          <w:spacing w:val="-1"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>кандидатур на должность главы</w:t>
      </w:r>
      <w:r w:rsidR="00673134">
        <w:rPr>
          <w:bCs/>
          <w:spacing w:val="-1"/>
          <w:sz w:val="28"/>
          <w:szCs w:val="28"/>
        </w:rPr>
        <w:t xml:space="preserve"> Староникольского сельского поселения</w:t>
      </w:r>
    </w:p>
    <w:p w:rsidR="00683448" w:rsidRPr="006D6FFC" w:rsidRDefault="006D6FFC" w:rsidP="00683448">
      <w:pPr>
        <w:tabs>
          <w:tab w:val="left" w:pos="3969"/>
        </w:tabs>
        <w:ind w:left="4253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Хохольского</w:t>
      </w:r>
      <w:r w:rsidR="00683448" w:rsidRPr="006D6FFC">
        <w:rPr>
          <w:bCs/>
          <w:spacing w:val="-1"/>
          <w:sz w:val="28"/>
          <w:szCs w:val="28"/>
        </w:rPr>
        <w:t xml:space="preserve"> муниципального района</w:t>
      </w:r>
    </w:p>
    <w:p w:rsidR="00683448" w:rsidRPr="006D6FFC" w:rsidRDefault="00683448" w:rsidP="00683448">
      <w:pPr>
        <w:tabs>
          <w:tab w:val="left" w:pos="3969"/>
        </w:tabs>
        <w:ind w:left="4253"/>
        <w:rPr>
          <w:b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>Воронежской области</w:t>
      </w:r>
    </w:p>
    <w:p w:rsidR="00683448" w:rsidRPr="006D6FFC" w:rsidRDefault="00683448" w:rsidP="00683448">
      <w:pPr>
        <w:ind w:left="3119"/>
        <w:contextualSpacing/>
        <w:rPr>
          <w:sz w:val="28"/>
          <w:szCs w:val="28"/>
        </w:rPr>
      </w:pPr>
      <w:r w:rsidRPr="006D6FFC">
        <w:rPr>
          <w:sz w:val="28"/>
          <w:szCs w:val="28"/>
        </w:rPr>
        <w:t xml:space="preserve">В комиссию по проведению конкурса по отбору </w:t>
      </w:r>
    </w:p>
    <w:p w:rsidR="00683448" w:rsidRPr="006D6FFC" w:rsidRDefault="00683448" w:rsidP="00683448">
      <w:pPr>
        <w:ind w:left="3119"/>
        <w:contextualSpacing/>
        <w:rPr>
          <w:sz w:val="28"/>
          <w:szCs w:val="28"/>
        </w:rPr>
      </w:pPr>
      <w:r w:rsidRPr="006D6FFC">
        <w:rPr>
          <w:sz w:val="28"/>
          <w:szCs w:val="28"/>
        </w:rPr>
        <w:t xml:space="preserve">кандидатур на должность главы </w:t>
      </w:r>
      <w:r w:rsidR="00673134">
        <w:rPr>
          <w:sz w:val="28"/>
          <w:szCs w:val="28"/>
        </w:rPr>
        <w:t xml:space="preserve"> 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rPr>
          <w:sz w:val="28"/>
          <w:szCs w:val="28"/>
        </w:rPr>
      </w:pPr>
      <w:r w:rsidRPr="006D6FFC">
        <w:rPr>
          <w:sz w:val="28"/>
          <w:szCs w:val="28"/>
        </w:rPr>
        <w:t>________________________________________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rPr>
          <w:sz w:val="28"/>
          <w:szCs w:val="28"/>
        </w:rPr>
      </w:pPr>
      <w:r w:rsidRPr="006D6FFC">
        <w:rPr>
          <w:sz w:val="28"/>
          <w:szCs w:val="28"/>
        </w:rPr>
        <w:t>(Ф.И.О., дата и место рождения, адрес места жительства,</w:t>
      </w:r>
      <w:r w:rsidR="004341A8">
        <w:rPr>
          <w:sz w:val="28"/>
          <w:szCs w:val="28"/>
        </w:rPr>
        <w:t xml:space="preserve"> </w:t>
      </w:r>
      <w:r w:rsidRPr="006D6FFC">
        <w:rPr>
          <w:sz w:val="28"/>
          <w:szCs w:val="28"/>
        </w:rPr>
        <w:t>паспортные данные, ИНН, гражданство, сведения об образовании и о квалификации, место работы, должность, иные сведения)</w:t>
      </w:r>
    </w:p>
    <w:p w:rsidR="00683448" w:rsidRPr="006D6FFC" w:rsidRDefault="00683448" w:rsidP="0068344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Заявление*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r w:rsidR="00673134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области.</w:t>
      </w:r>
    </w:p>
    <w:p w:rsidR="00683448" w:rsidRPr="006D6FFC" w:rsidRDefault="00683448" w:rsidP="00683448">
      <w:pPr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Мною подтверждается, что: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- представленные документы соответствуют </w:t>
      </w:r>
      <w:r w:rsidR="004341A8">
        <w:rPr>
          <w:sz w:val="28"/>
          <w:szCs w:val="28"/>
        </w:rPr>
        <w:t xml:space="preserve">требованиям, предъявляемым </w:t>
      </w:r>
      <w:r w:rsidRPr="006D6FFC">
        <w:rPr>
          <w:sz w:val="28"/>
          <w:szCs w:val="28"/>
        </w:rPr>
        <w:t>в Порядке</w:t>
      </w:r>
      <w:r w:rsidRPr="006D6FFC">
        <w:rPr>
          <w:bCs/>
          <w:spacing w:val="-1"/>
          <w:sz w:val="28"/>
          <w:szCs w:val="28"/>
        </w:rPr>
        <w:t xml:space="preserve"> проведения конкурса по отбору кандидатур на должность главы </w:t>
      </w:r>
      <w:r w:rsidR="00673134">
        <w:rPr>
          <w:sz w:val="28"/>
          <w:szCs w:val="28"/>
        </w:rPr>
        <w:t>Староникольского сельского поселения</w:t>
      </w:r>
      <w:r w:rsidR="00673134">
        <w:rPr>
          <w:bCs/>
          <w:spacing w:val="-1"/>
          <w:sz w:val="28"/>
          <w:szCs w:val="28"/>
        </w:rPr>
        <w:t xml:space="preserve"> </w:t>
      </w:r>
      <w:r w:rsidR="006D6FFC">
        <w:rPr>
          <w:bCs/>
          <w:spacing w:val="-1"/>
          <w:sz w:val="28"/>
          <w:szCs w:val="28"/>
        </w:rPr>
        <w:t>Хохольского</w:t>
      </w:r>
      <w:r w:rsidRPr="006D6FFC">
        <w:rPr>
          <w:bCs/>
          <w:spacing w:val="-1"/>
          <w:sz w:val="28"/>
          <w:szCs w:val="28"/>
        </w:rPr>
        <w:t xml:space="preserve"> муниципального района Воронежской области;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- сведения, содержащиеся в настоящем заявлении и представленных документах, достоверны.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Приложение (перечень представленных документов):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1.__________________________ на ___________ листах.</w:t>
      </w:r>
    </w:p>
    <w:p w:rsidR="007C4A40" w:rsidRDefault="00683448" w:rsidP="007C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2.__________________________ на____________ листах.</w:t>
      </w:r>
    </w:p>
    <w:p w:rsidR="00683448" w:rsidRPr="006D6FFC" w:rsidRDefault="00683448" w:rsidP="007C4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>*Заявление оформляется в рукописном виде.</w:t>
      </w:r>
    </w:p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683448" w:rsidRPr="006D6FFC" w:rsidSect="004341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83448" w:rsidRPr="006D6FFC" w:rsidRDefault="00683448" w:rsidP="00683448">
      <w:pPr>
        <w:ind w:left="9356"/>
        <w:contextualSpacing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Приложение № 2</w:t>
      </w:r>
    </w:p>
    <w:p w:rsidR="00683448" w:rsidRPr="006D6FFC" w:rsidRDefault="00683448" w:rsidP="00683448">
      <w:pPr>
        <w:ind w:left="9356"/>
        <w:rPr>
          <w:bCs/>
          <w:spacing w:val="-1"/>
          <w:sz w:val="28"/>
          <w:szCs w:val="28"/>
        </w:rPr>
      </w:pPr>
      <w:r w:rsidRPr="006D6FFC">
        <w:rPr>
          <w:sz w:val="28"/>
          <w:szCs w:val="28"/>
        </w:rPr>
        <w:t xml:space="preserve">к </w:t>
      </w:r>
      <w:r w:rsidRPr="006D6FFC">
        <w:rPr>
          <w:bCs/>
          <w:spacing w:val="-1"/>
          <w:sz w:val="28"/>
          <w:szCs w:val="28"/>
        </w:rPr>
        <w:t xml:space="preserve">Порядку проведения конкурса </w:t>
      </w:r>
    </w:p>
    <w:p w:rsidR="00683448" w:rsidRPr="006D6FFC" w:rsidRDefault="00683448" w:rsidP="00683448">
      <w:pPr>
        <w:ind w:left="9356"/>
        <w:rPr>
          <w:bCs/>
          <w:spacing w:val="-1"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>по отбору кандидатур на должность</w:t>
      </w:r>
    </w:p>
    <w:p w:rsidR="00683448" w:rsidRPr="006D6FFC" w:rsidRDefault="00683448" w:rsidP="00683448">
      <w:pPr>
        <w:ind w:left="9356"/>
        <w:rPr>
          <w:bCs/>
          <w:iCs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 xml:space="preserve">главы </w:t>
      </w:r>
      <w:r w:rsidR="00673134">
        <w:rPr>
          <w:sz w:val="28"/>
          <w:szCs w:val="28"/>
        </w:rPr>
        <w:t>Староникольского сельского поселения</w:t>
      </w:r>
      <w:r w:rsidR="00673134">
        <w:rPr>
          <w:bCs/>
          <w:spacing w:val="-1"/>
          <w:sz w:val="28"/>
          <w:szCs w:val="28"/>
        </w:rPr>
        <w:t xml:space="preserve"> </w:t>
      </w:r>
      <w:r w:rsidR="006D6FFC">
        <w:rPr>
          <w:bCs/>
          <w:spacing w:val="-1"/>
          <w:sz w:val="28"/>
          <w:szCs w:val="28"/>
        </w:rPr>
        <w:t>Хохольского</w:t>
      </w:r>
      <w:r w:rsidRPr="006D6FFC">
        <w:rPr>
          <w:bCs/>
          <w:spacing w:val="-1"/>
          <w:sz w:val="28"/>
          <w:szCs w:val="28"/>
        </w:rPr>
        <w:t xml:space="preserve"> муниципального района Воронежской области</w:t>
      </w:r>
    </w:p>
    <w:p w:rsidR="00683448" w:rsidRPr="006D6FFC" w:rsidRDefault="00683448" w:rsidP="00683448">
      <w:pPr>
        <w:ind w:left="9639"/>
        <w:contextualSpacing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Журнал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1621"/>
        <w:gridCol w:w="2931"/>
        <w:gridCol w:w="4351"/>
        <w:gridCol w:w="2437"/>
        <w:gridCol w:w="1828"/>
      </w:tblGrid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№ п</w:t>
            </w:r>
            <w:r w:rsidRPr="006D6FFC">
              <w:rPr>
                <w:sz w:val="28"/>
                <w:szCs w:val="28"/>
                <w:lang w:val="en-US"/>
              </w:rPr>
              <w:t>/</w:t>
            </w:r>
            <w:r w:rsidRPr="006D6FFC">
              <w:rPr>
                <w:sz w:val="28"/>
                <w:szCs w:val="28"/>
              </w:rPr>
              <w:t>п</w:t>
            </w:r>
          </w:p>
        </w:tc>
        <w:tc>
          <w:tcPr>
            <w:tcW w:w="534" w:type="pct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Дата приема документов</w:t>
            </w:r>
          </w:p>
        </w:tc>
        <w:tc>
          <w:tcPr>
            <w:tcW w:w="1038" w:type="pct"/>
          </w:tcPr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Ф.И.О. гражданина, изъявившего желание принять участие</w:t>
            </w:r>
          </w:p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в Конкурсе</w:t>
            </w:r>
          </w:p>
        </w:tc>
        <w:tc>
          <w:tcPr>
            <w:tcW w:w="1537" w:type="pct"/>
          </w:tcPr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Перечень</w:t>
            </w:r>
          </w:p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документов, сданных в конкурсную комиссию</w:t>
            </w:r>
          </w:p>
        </w:tc>
        <w:tc>
          <w:tcPr>
            <w:tcW w:w="864" w:type="pct"/>
          </w:tcPr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Роспись</w:t>
            </w:r>
          </w:p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в получении документов</w:t>
            </w:r>
          </w:p>
        </w:tc>
        <w:tc>
          <w:tcPr>
            <w:tcW w:w="650" w:type="pct"/>
          </w:tcPr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Роспись</w:t>
            </w:r>
          </w:p>
          <w:p w:rsidR="00683448" w:rsidRPr="006D6FFC" w:rsidRDefault="00683448" w:rsidP="00F9435B">
            <w:pPr>
              <w:jc w:val="center"/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о сдаче документов</w:t>
            </w:r>
          </w:p>
        </w:tc>
      </w:tr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37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4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683448" w:rsidRPr="006D6FFC" w:rsidRDefault="00683448" w:rsidP="00F943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83448" w:rsidRPr="006D6FFC" w:rsidRDefault="00683448" w:rsidP="006834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683448" w:rsidRPr="006D6FFC" w:rsidSect="00F9435B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683448" w:rsidRPr="006D6FFC" w:rsidRDefault="00683448" w:rsidP="00683448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448" w:rsidRPr="006D6FFC" w:rsidRDefault="00683448" w:rsidP="00683448">
      <w:pPr>
        <w:ind w:left="5103"/>
        <w:contextualSpacing/>
        <w:rPr>
          <w:sz w:val="28"/>
          <w:szCs w:val="28"/>
        </w:rPr>
      </w:pPr>
      <w:r w:rsidRPr="006D6FFC">
        <w:rPr>
          <w:sz w:val="28"/>
          <w:szCs w:val="28"/>
        </w:rPr>
        <w:t>Приложение № 3</w:t>
      </w:r>
    </w:p>
    <w:p w:rsidR="00683448" w:rsidRPr="006D6FFC" w:rsidRDefault="00683448" w:rsidP="00683448">
      <w:pPr>
        <w:keepNext/>
        <w:ind w:left="5103"/>
        <w:rPr>
          <w:bCs/>
          <w:spacing w:val="-1"/>
          <w:sz w:val="28"/>
          <w:szCs w:val="28"/>
        </w:rPr>
      </w:pPr>
      <w:r w:rsidRPr="006D6FFC">
        <w:rPr>
          <w:sz w:val="28"/>
          <w:szCs w:val="28"/>
        </w:rPr>
        <w:t xml:space="preserve">к </w:t>
      </w:r>
      <w:r w:rsidRPr="006D6FFC">
        <w:rPr>
          <w:bCs/>
          <w:spacing w:val="-1"/>
          <w:sz w:val="28"/>
          <w:szCs w:val="28"/>
        </w:rPr>
        <w:t xml:space="preserve">Порядку проведения конкурса </w:t>
      </w:r>
    </w:p>
    <w:p w:rsidR="00683448" w:rsidRPr="006D6FFC" w:rsidRDefault="00683448" w:rsidP="00683448">
      <w:pPr>
        <w:keepNext/>
        <w:ind w:left="5103"/>
        <w:rPr>
          <w:bCs/>
          <w:spacing w:val="-1"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 xml:space="preserve">по отбору кандидатур на должность </w:t>
      </w:r>
    </w:p>
    <w:p w:rsidR="00683448" w:rsidRPr="006D6FFC" w:rsidRDefault="00683448" w:rsidP="00683448">
      <w:pPr>
        <w:keepNext/>
        <w:ind w:left="5103"/>
        <w:rPr>
          <w:bCs/>
          <w:iCs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 xml:space="preserve">главы </w:t>
      </w:r>
      <w:r w:rsidR="00673134">
        <w:rPr>
          <w:sz w:val="28"/>
          <w:szCs w:val="28"/>
        </w:rPr>
        <w:t>Староникольского сельского поселения</w:t>
      </w:r>
      <w:r w:rsidR="00673134">
        <w:rPr>
          <w:bCs/>
          <w:spacing w:val="-1"/>
          <w:sz w:val="28"/>
          <w:szCs w:val="28"/>
        </w:rPr>
        <w:t xml:space="preserve"> </w:t>
      </w:r>
      <w:r w:rsidR="006D6FFC">
        <w:rPr>
          <w:bCs/>
          <w:spacing w:val="-1"/>
          <w:sz w:val="28"/>
          <w:szCs w:val="28"/>
        </w:rPr>
        <w:t>Хохольского</w:t>
      </w:r>
      <w:r w:rsidRPr="006D6FFC">
        <w:rPr>
          <w:bCs/>
          <w:spacing w:val="-1"/>
          <w:sz w:val="28"/>
          <w:szCs w:val="28"/>
        </w:rPr>
        <w:t xml:space="preserve"> муниципального района Воронежской области</w:t>
      </w:r>
      <w:r w:rsidRPr="006D6FFC">
        <w:rPr>
          <w:bCs/>
          <w:iCs/>
          <w:sz w:val="28"/>
          <w:szCs w:val="28"/>
        </w:rPr>
        <w:t xml:space="preserve">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УВЕДОМЛЕНИЕ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об отказе в допуске к участию в конкурсе по отбору кандидатур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 xml:space="preserve">на должность главы </w:t>
      </w:r>
      <w:r w:rsidR="00673134" w:rsidRPr="00673134">
        <w:rPr>
          <w:b/>
          <w:sz w:val="28"/>
          <w:szCs w:val="28"/>
        </w:rPr>
        <w:t>Староникольского сельского поселения</w:t>
      </w:r>
      <w:r w:rsidR="00673134">
        <w:rPr>
          <w:b/>
          <w:sz w:val="28"/>
          <w:szCs w:val="28"/>
        </w:rPr>
        <w:t xml:space="preserve"> </w:t>
      </w:r>
      <w:r w:rsidR="006D6FFC">
        <w:rPr>
          <w:b/>
          <w:sz w:val="28"/>
          <w:szCs w:val="28"/>
        </w:rPr>
        <w:t>Хохольского</w:t>
      </w:r>
      <w:r w:rsidRPr="006D6FFC">
        <w:rPr>
          <w:b/>
          <w:bCs/>
          <w:spacing w:val="4"/>
          <w:sz w:val="28"/>
          <w:szCs w:val="28"/>
        </w:rPr>
        <w:t xml:space="preserve"> </w:t>
      </w:r>
      <w:r w:rsidRPr="006D6FFC">
        <w:rPr>
          <w:b/>
          <w:sz w:val="28"/>
          <w:szCs w:val="28"/>
        </w:rPr>
        <w:t>муниципального района Воронежской области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Уважаемый (ая) ___________________________________ !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673134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</w:t>
      </w:r>
      <w:r w:rsidR="004341A8">
        <w:rPr>
          <w:sz w:val="28"/>
          <w:szCs w:val="28"/>
        </w:rPr>
        <w:t xml:space="preserve">ального района Воронежской </w:t>
      </w:r>
      <w:r w:rsidRPr="006D6FFC">
        <w:rPr>
          <w:sz w:val="28"/>
          <w:szCs w:val="28"/>
        </w:rPr>
        <w:t>области, сообщаем, что Вам отказано в допуске к участию в конкурсе в связи с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(указывается одно из оснований)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Председатель конкурсной комиссии ___________ _____________________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              (подпись)     (расшифровка подписи)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B5CE6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3B5CE6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3B5CE6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3B5CE6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4341A8" w:rsidRDefault="004341A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3B5CE6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Приложение № 4</w:t>
      </w:r>
    </w:p>
    <w:p w:rsidR="00683448" w:rsidRPr="006D6FFC" w:rsidRDefault="00683448" w:rsidP="00683448">
      <w:pPr>
        <w:keepNext/>
        <w:ind w:left="5103"/>
        <w:rPr>
          <w:bCs/>
          <w:spacing w:val="-1"/>
          <w:sz w:val="28"/>
          <w:szCs w:val="28"/>
        </w:rPr>
      </w:pPr>
      <w:r w:rsidRPr="006D6FFC">
        <w:rPr>
          <w:sz w:val="28"/>
          <w:szCs w:val="28"/>
        </w:rPr>
        <w:t xml:space="preserve">к </w:t>
      </w:r>
      <w:r w:rsidRPr="006D6FFC">
        <w:rPr>
          <w:bCs/>
          <w:spacing w:val="-1"/>
          <w:sz w:val="28"/>
          <w:szCs w:val="28"/>
        </w:rPr>
        <w:t xml:space="preserve">Порядку проведения конкурса </w:t>
      </w:r>
    </w:p>
    <w:p w:rsidR="00683448" w:rsidRPr="006D6FFC" w:rsidRDefault="00683448" w:rsidP="00683448">
      <w:pPr>
        <w:keepNext/>
        <w:ind w:left="5103"/>
        <w:rPr>
          <w:bCs/>
          <w:spacing w:val="-1"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 xml:space="preserve">по отбору кандидатур на должность </w:t>
      </w:r>
    </w:p>
    <w:p w:rsidR="00683448" w:rsidRPr="006D6FFC" w:rsidRDefault="00683448" w:rsidP="00683448">
      <w:pPr>
        <w:keepNext/>
        <w:ind w:left="5103"/>
        <w:rPr>
          <w:bCs/>
          <w:iCs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>главы</w:t>
      </w:r>
      <w:r w:rsidR="00673134" w:rsidRPr="00673134">
        <w:rPr>
          <w:sz w:val="28"/>
          <w:szCs w:val="28"/>
        </w:rPr>
        <w:t xml:space="preserve"> </w:t>
      </w:r>
      <w:r w:rsidR="00673134">
        <w:rPr>
          <w:sz w:val="28"/>
          <w:szCs w:val="28"/>
        </w:rPr>
        <w:t>Староникольского сельского поселения</w:t>
      </w:r>
      <w:r w:rsidRPr="006D6FFC">
        <w:rPr>
          <w:bCs/>
          <w:spacing w:val="-1"/>
          <w:sz w:val="28"/>
          <w:szCs w:val="28"/>
        </w:rPr>
        <w:t xml:space="preserve"> </w:t>
      </w:r>
      <w:r w:rsidR="006D6FFC">
        <w:rPr>
          <w:bCs/>
          <w:spacing w:val="-1"/>
          <w:sz w:val="28"/>
          <w:szCs w:val="28"/>
        </w:rPr>
        <w:t>Хохольского</w:t>
      </w:r>
      <w:r w:rsidRPr="006D6FFC">
        <w:rPr>
          <w:bCs/>
          <w:spacing w:val="-1"/>
          <w:sz w:val="28"/>
          <w:szCs w:val="28"/>
        </w:rPr>
        <w:t xml:space="preserve"> муниципального района Воронежской области</w:t>
      </w:r>
      <w:r w:rsidRPr="006D6FFC">
        <w:rPr>
          <w:bCs/>
          <w:iCs/>
          <w:sz w:val="28"/>
          <w:szCs w:val="28"/>
        </w:rPr>
        <w:t xml:space="preserve">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УВЕДОМЛЕНИЕ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 xml:space="preserve">о допуске к участию в конкурсе по отбору кандидатур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 xml:space="preserve">на должность </w:t>
      </w:r>
      <w:r w:rsidRPr="00673134">
        <w:rPr>
          <w:b/>
          <w:sz w:val="28"/>
          <w:szCs w:val="28"/>
        </w:rPr>
        <w:t xml:space="preserve">главы </w:t>
      </w:r>
      <w:r w:rsidR="00673134" w:rsidRPr="00673134">
        <w:rPr>
          <w:b/>
          <w:sz w:val="28"/>
          <w:szCs w:val="28"/>
        </w:rPr>
        <w:t>Староникольского сельского поселения</w:t>
      </w:r>
      <w:r w:rsidR="00673134">
        <w:rPr>
          <w:b/>
          <w:sz w:val="28"/>
          <w:szCs w:val="28"/>
        </w:rPr>
        <w:t xml:space="preserve"> </w:t>
      </w:r>
      <w:r w:rsidR="006D6FFC">
        <w:rPr>
          <w:b/>
          <w:sz w:val="28"/>
          <w:szCs w:val="28"/>
        </w:rPr>
        <w:t>Хохольского</w:t>
      </w:r>
      <w:r w:rsidRPr="006D6FFC">
        <w:rPr>
          <w:b/>
          <w:sz w:val="28"/>
          <w:szCs w:val="28"/>
        </w:rPr>
        <w:t xml:space="preserve"> муниципального района Воронежской области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Уважаемый (ая) ___________________________________ !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D6FFC">
        <w:rPr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673134">
        <w:rPr>
          <w:sz w:val="28"/>
          <w:szCs w:val="28"/>
        </w:rPr>
        <w:t xml:space="preserve">Староникольского сельского поселения </w:t>
      </w:r>
      <w:r w:rsidR="006D6FFC">
        <w:rPr>
          <w:sz w:val="28"/>
          <w:szCs w:val="28"/>
        </w:rPr>
        <w:t>Хохольского</w:t>
      </w:r>
      <w:r w:rsidRPr="006D6FFC">
        <w:rPr>
          <w:sz w:val="28"/>
          <w:szCs w:val="28"/>
        </w:rPr>
        <w:t xml:space="preserve"> муниципального района Воронежской области, сообщаем, что Вы допущены к участию в конкурсе.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Конкурс состоится в ____________________________ «____» _________ 20___ г. по адресу: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_________________________________________________________________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Председатель конкурсной комиссии ___________ _____________________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               (подпись)    (расшифровка подписи)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br w:type="page"/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Приложение № 5</w:t>
      </w:r>
    </w:p>
    <w:p w:rsidR="00683448" w:rsidRPr="006D6FFC" w:rsidRDefault="00683448" w:rsidP="00683448">
      <w:pPr>
        <w:keepNext/>
        <w:ind w:left="5103"/>
        <w:rPr>
          <w:bCs/>
          <w:spacing w:val="-1"/>
          <w:sz w:val="28"/>
          <w:szCs w:val="28"/>
        </w:rPr>
      </w:pPr>
      <w:r w:rsidRPr="006D6FFC">
        <w:rPr>
          <w:sz w:val="28"/>
          <w:szCs w:val="28"/>
        </w:rPr>
        <w:t xml:space="preserve">к </w:t>
      </w:r>
      <w:r w:rsidRPr="006D6FFC">
        <w:rPr>
          <w:bCs/>
          <w:spacing w:val="-1"/>
          <w:sz w:val="28"/>
          <w:szCs w:val="28"/>
        </w:rPr>
        <w:t>Порядку проведения конкурса</w:t>
      </w:r>
    </w:p>
    <w:p w:rsidR="00683448" w:rsidRPr="006D6FFC" w:rsidRDefault="00683448" w:rsidP="00683448">
      <w:pPr>
        <w:keepNext/>
        <w:ind w:left="5103"/>
        <w:rPr>
          <w:bCs/>
          <w:spacing w:val="-1"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>по отбору кандидатур на должность</w:t>
      </w:r>
    </w:p>
    <w:p w:rsidR="00683448" w:rsidRPr="006D6FFC" w:rsidRDefault="00683448" w:rsidP="00683448">
      <w:pPr>
        <w:keepNext/>
        <w:ind w:left="5103"/>
        <w:rPr>
          <w:bCs/>
          <w:iCs/>
          <w:sz w:val="28"/>
          <w:szCs w:val="28"/>
        </w:rPr>
      </w:pPr>
      <w:r w:rsidRPr="006D6FFC">
        <w:rPr>
          <w:bCs/>
          <w:spacing w:val="-1"/>
          <w:sz w:val="28"/>
          <w:szCs w:val="28"/>
        </w:rPr>
        <w:t>главы</w:t>
      </w:r>
      <w:r w:rsidR="00673134" w:rsidRPr="00673134">
        <w:rPr>
          <w:sz w:val="28"/>
          <w:szCs w:val="28"/>
        </w:rPr>
        <w:t xml:space="preserve"> </w:t>
      </w:r>
      <w:r w:rsidR="00673134">
        <w:rPr>
          <w:sz w:val="28"/>
          <w:szCs w:val="28"/>
        </w:rPr>
        <w:t>Староникольского сельского поселения</w:t>
      </w:r>
      <w:r w:rsidRPr="006D6FFC">
        <w:rPr>
          <w:bCs/>
          <w:spacing w:val="-1"/>
          <w:sz w:val="28"/>
          <w:szCs w:val="28"/>
        </w:rPr>
        <w:t xml:space="preserve"> </w:t>
      </w:r>
      <w:r w:rsidR="006D6FFC">
        <w:rPr>
          <w:bCs/>
          <w:spacing w:val="-1"/>
          <w:sz w:val="28"/>
          <w:szCs w:val="28"/>
        </w:rPr>
        <w:t>Хохольского</w:t>
      </w:r>
      <w:r w:rsidRPr="006D6FFC">
        <w:rPr>
          <w:bCs/>
          <w:spacing w:val="-1"/>
          <w:sz w:val="28"/>
          <w:szCs w:val="28"/>
        </w:rPr>
        <w:t xml:space="preserve"> муниципального района Воронежской области</w:t>
      </w:r>
      <w:r w:rsidRPr="006D6FFC">
        <w:rPr>
          <w:bCs/>
          <w:iCs/>
          <w:sz w:val="28"/>
          <w:szCs w:val="28"/>
        </w:rPr>
        <w:t xml:space="preserve">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КОНКУРСНАЯ КОМИССИЯ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ПО ПРОВЕДЕНИЮ КОНКУРСА ПО ОТБОРУ КАНДИДАТУР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 xml:space="preserve">НА ДОЛЖНОСТЬ ГЛАВЫ </w:t>
      </w:r>
      <w:r w:rsidR="00673134">
        <w:rPr>
          <w:b/>
          <w:sz w:val="28"/>
          <w:szCs w:val="28"/>
        </w:rPr>
        <w:t xml:space="preserve">СТАРОНИКОЛЬСКОГО СЕЛЬСКОГО ПОСЕЛЕНИЯ </w:t>
      </w:r>
      <w:r w:rsidR="006D6FFC">
        <w:rPr>
          <w:b/>
          <w:sz w:val="28"/>
          <w:szCs w:val="28"/>
        </w:rPr>
        <w:t>ХОХОЛЬСКОГО</w:t>
      </w:r>
      <w:r w:rsidRPr="006D6FFC">
        <w:rPr>
          <w:b/>
          <w:sz w:val="28"/>
          <w:szCs w:val="28"/>
        </w:rPr>
        <w:t xml:space="preserve"> МУНИЦИПАЛЬНОГО РАЙОНА ВОРОНЕЖСКОЙ ОБЛАСТИ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ИТОГОВЫЙ ПРОТОКОЛ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D6FFC">
        <w:rPr>
          <w:b/>
          <w:sz w:val="28"/>
          <w:szCs w:val="28"/>
        </w:rPr>
        <w:t>по результатам голосования членов конкурсной комиссии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D6FFC">
        <w:rPr>
          <w:sz w:val="28"/>
          <w:szCs w:val="28"/>
        </w:rPr>
        <w:t xml:space="preserve">от «____» ____________ 20 ____ г. № ______ 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50"/>
        <w:gridCol w:w="3379"/>
      </w:tblGrid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Число членов конкурсной комиссии, принявших участие в голосовании</w:t>
            </w: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 xml:space="preserve">Число зарегистрированных кандидатов на должность главы </w:t>
            </w:r>
            <w:r w:rsidR="006D6FFC">
              <w:rPr>
                <w:sz w:val="28"/>
                <w:szCs w:val="28"/>
              </w:rPr>
              <w:t>Хохольского</w:t>
            </w:r>
            <w:r w:rsidRPr="006D6FFC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Число зарегистрированных кандидатов, снявших                                   свои кандидатуры</w:t>
            </w: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 xml:space="preserve">№ п.п. </w:t>
            </w: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  <w:r w:rsidRPr="006D6FFC">
              <w:rPr>
                <w:sz w:val="28"/>
                <w:szCs w:val="28"/>
              </w:rPr>
              <w:t>Число голосов членов конкурсной комиссии, поданных за каждого зарегистрированного кандидата</w:t>
            </w: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  <w:tr w:rsidR="00683448" w:rsidRPr="006D6FFC" w:rsidTr="00F9435B">
        <w:tc>
          <w:tcPr>
            <w:tcW w:w="1008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83448" w:rsidRPr="006D6FFC" w:rsidRDefault="00683448" w:rsidP="00F9435B">
            <w:pPr>
              <w:rPr>
                <w:sz w:val="28"/>
                <w:szCs w:val="28"/>
              </w:rPr>
            </w:pPr>
          </w:p>
        </w:tc>
      </w:tr>
    </w:tbl>
    <w:p w:rsidR="00683448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5CE6" w:rsidRPr="006D6FFC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>Председатель конкурсной комиссии ______________ Ф.И.О.</w:t>
      </w:r>
    </w:p>
    <w:p w:rsidR="00683448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                  (подпись)</w:t>
      </w:r>
    </w:p>
    <w:p w:rsidR="003B5CE6" w:rsidRPr="006D6FFC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lastRenderedPageBreak/>
        <w:t>Заместитель председателя конкурсной комиссии ______________ Ф.И.О.</w:t>
      </w:r>
    </w:p>
    <w:p w:rsidR="00683448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                                       (подпись)</w:t>
      </w:r>
    </w:p>
    <w:p w:rsidR="003B5CE6" w:rsidRPr="006D6FFC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B5CE6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Секретарь конкурсной комиссии ______________ Ф.И.О.                                                               </w:t>
      </w:r>
      <w:r w:rsidR="003B5CE6">
        <w:rPr>
          <w:sz w:val="28"/>
          <w:szCs w:val="28"/>
        </w:rPr>
        <w:t xml:space="preserve">                     </w:t>
      </w:r>
    </w:p>
    <w:p w:rsidR="00683448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83448" w:rsidRPr="006D6FFC">
        <w:rPr>
          <w:sz w:val="28"/>
          <w:szCs w:val="28"/>
        </w:rPr>
        <w:t>(подпись)</w:t>
      </w:r>
    </w:p>
    <w:p w:rsidR="003B5CE6" w:rsidRPr="006D6FFC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B5CE6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Члены конкурсной комиссии: ______________ Ф.И.О.                                                         </w:t>
      </w:r>
      <w:r w:rsidR="003B5CE6">
        <w:rPr>
          <w:sz w:val="28"/>
          <w:szCs w:val="28"/>
        </w:rPr>
        <w:t xml:space="preserve">                           </w:t>
      </w:r>
    </w:p>
    <w:p w:rsidR="00683448" w:rsidRPr="006D6FFC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83448" w:rsidRPr="006D6FFC">
        <w:rPr>
          <w:sz w:val="28"/>
          <w:szCs w:val="28"/>
        </w:rPr>
        <w:t>(подпись)</w:t>
      </w: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______________ Ф.И.О.</w:t>
      </w:r>
    </w:p>
    <w:p w:rsidR="00683448" w:rsidRDefault="00683448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      (подпись)</w:t>
      </w:r>
    </w:p>
    <w:p w:rsidR="003B5CE6" w:rsidRDefault="003B5CE6" w:rsidP="0068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3B5CE6" w:rsidRPr="006D6FFC" w:rsidRDefault="003B5CE6" w:rsidP="003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D6FFC">
        <w:rPr>
          <w:sz w:val="28"/>
          <w:szCs w:val="28"/>
        </w:rPr>
        <w:t>______________ Ф.И.О.</w:t>
      </w:r>
    </w:p>
    <w:p w:rsidR="003B5CE6" w:rsidRDefault="003B5CE6" w:rsidP="003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6FFC">
        <w:rPr>
          <w:sz w:val="28"/>
          <w:szCs w:val="28"/>
        </w:rPr>
        <w:t xml:space="preserve">                                                         (подпись)</w:t>
      </w:r>
    </w:p>
    <w:p w:rsidR="003B5CE6" w:rsidRDefault="003B5CE6" w:rsidP="003B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683448" w:rsidRPr="006D6FFC" w:rsidRDefault="00683448" w:rsidP="00683448">
      <w:pPr>
        <w:ind w:right="-284"/>
        <w:jc w:val="both"/>
        <w:rPr>
          <w:sz w:val="28"/>
          <w:szCs w:val="28"/>
        </w:rPr>
      </w:pPr>
    </w:p>
    <w:p w:rsidR="00683448" w:rsidRPr="006D6FFC" w:rsidRDefault="00683448" w:rsidP="00683448">
      <w:pPr>
        <w:ind w:right="-284"/>
        <w:jc w:val="both"/>
        <w:rPr>
          <w:sz w:val="28"/>
          <w:szCs w:val="28"/>
        </w:rPr>
      </w:pPr>
    </w:p>
    <w:p w:rsidR="00683448" w:rsidRPr="006D6FFC" w:rsidRDefault="00683448" w:rsidP="00683448">
      <w:pPr>
        <w:ind w:right="-284"/>
        <w:jc w:val="both"/>
        <w:rPr>
          <w:sz w:val="28"/>
          <w:szCs w:val="28"/>
        </w:rPr>
      </w:pPr>
    </w:p>
    <w:p w:rsidR="00683448" w:rsidRPr="006D6FFC" w:rsidRDefault="00683448" w:rsidP="00683448">
      <w:pPr>
        <w:ind w:right="-284"/>
        <w:jc w:val="both"/>
        <w:rPr>
          <w:sz w:val="28"/>
          <w:szCs w:val="28"/>
        </w:rPr>
      </w:pPr>
    </w:p>
    <w:p w:rsidR="00683448" w:rsidRPr="006D6FFC" w:rsidRDefault="00683448" w:rsidP="0068344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ind w:firstLine="709"/>
        <w:jc w:val="center"/>
        <w:rPr>
          <w:sz w:val="28"/>
          <w:szCs w:val="28"/>
        </w:rPr>
      </w:pPr>
    </w:p>
    <w:p w:rsidR="00683448" w:rsidRPr="006D6FFC" w:rsidRDefault="00683448" w:rsidP="00683448">
      <w:pPr>
        <w:rPr>
          <w:sz w:val="28"/>
          <w:szCs w:val="28"/>
        </w:rPr>
      </w:pPr>
    </w:p>
    <w:p w:rsidR="00231780" w:rsidRPr="006D6FFC" w:rsidRDefault="00231780">
      <w:pPr>
        <w:rPr>
          <w:sz w:val="28"/>
          <w:szCs w:val="28"/>
        </w:rPr>
      </w:pPr>
    </w:p>
    <w:sectPr w:rsidR="00231780" w:rsidRPr="006D6FFC" w:rsidSect="00F9435B">
      <w:headerReference w:type="even" r:id="rId12"/>
      <w:headerReference w:type="default" r:id="rId13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6B" w:rsidRDefault="008A0E6B" w:rsidP="00544F7A">
      <w:r>
        <w:separator/>
      </w:r>
    </w:p>
  </w:endnote>
  <w:endnote w:type="continuationSeparator" w:id="0">
    <w:p w:rsidR="008A0E6B" w:rsidRDefault="008A0E6B" w:rsidP="0054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4C5F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4C5F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4C5F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6B" w:rsidRDefault="008A0E6B" w:rsidP="00544F7A">
      <w:r>
        <w:separator/>
      </w:r>
    </w:p>
  </w:footnote>
  <w:footnote w:type="continuationSeparator" w:id="0">
    <w:p w:rsidR="008A0E6B" w:rsidRDefault="008A0E6B" w:rsidP="0054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4C5F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4C5F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6280"/>
      <w:docPartObj>
        <w:docPartGallery w:val="Page Numbers (Top of Page)"/>
        <w:docPartUnique/>
      </w:docPartObj>
    </w:sdtPr>
    <w:sdtContent>
      <w:p w:rsidR="004C5F53" w:rsidRDefault="00F05C13">
        <w:pPr>
          <w:pStyle w:val="a4"/>
          <w:jc w:val="center"/>
        </w:pPr>
        <w:fldSimple w:instr=" PAGE   \* MERGEFORMAT ">
          <w:r w:rsidR="004A51FE">
            <w:rPr>
              <w:noProof/>
            </w:rPr>
            <w:t>1</w:t>
          </w:r>
        </w:fldSimple>
      </w:p>
    </w:sdtContent>
  </w:sdt>
  <w:p w:rsidR="004C5F53" w:rsidRDefault="004C5F5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F05C13" w:rsidP="00F9435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4C5F53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4C5F53"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4C5F53" w:rsidRDefault="004C5F5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3" w:rsidRDefault="00F05C13" w:rsidP="00F9435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4C5F53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4A51FE">
      <w:rPr>
        <w:rStyle w:val="a8"/>
        <w:rFonts w:eastAsiaTheme="majorEastAsia"/>
        <w:noProof/>
      </w:rPr>
      <w:t>22</w:t>
    </w:r>
    <w:r>
      <w:rPr>
        <w:rStyle w:val="a8"/>
        <w:rFonts w:eastAsiaTheme="majorEastAsia"/>
      </w:rPr>
      <w:fldChar w:fldCharType="end"/>
    </w:r>
  </w:p>
  <w:p w:rsidR="004C5F53" w:rsidRDefault="004C5F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48"/>
    <w:rsid w:val="000B7B44"/>
    <w:rsid w:val="00166777"/>
    <w:rsid w:val="00231780"/>
    <w:rsid w:val="0023439B"/>
    <w:rsid w:val="003B5CE6"/>
    <w:rsid w:val="004265AB"/>
    <w:rsid w:val="004341A8"/>
    <w:rsid w:val="00467229"/>
    <w:rsid w:val="004A51FE"/>
    <w:rsid w:val="004C5F53"/>
    <w:rsid w:val="00525221"/>
    <w:rsid w:val="00544F7A"/>
    <w:rsid w:val="00553EC6"/>
    <w:rsid w:val="00586C34"/>
    <w:rsid w:val="00605EF1"/>
    <w:rsid w:val="00623F0D"/>
    <w:rsid w:val="00673134"/>
    <w:rsid w:val="00683448"/>
    <w:rsid w:val="0069492F"/>
    <w:rsid w:val="006D6FFC"/>
    <w:rsid w:val="0074799E"/>
    <w:rsid w:val="00752D07"/>
    <w:rsid w:val="00755A5B"/>
    <w:rsid w:val="0077536E"/>
    <w:rsid w:val="00793BDE"/>
    <w:rsid w:val="007A5214"/>
    <w:rsid w:val="007C4A40"/>
    <w:rsid w:val="0080143D"/>
    <w:rsid w:val="008027CD"/>
    <w:rsid w:val="00833D03"/>
    <w:rsid w:val="00875954"/>
    <w:rsid w:val="008A0E6B"/>
    <w:rsid w:val="008C3EF5"/>
    <w:rsid w:val="00995384"/>
    <w:rsid w:val="00AD20A6"/>
    <w:rsid w:val="00AE600D"/>
    <w:rsid w:val="00B4458D"/>
    <w:rsid w:val="00BF6AFC"/>
    <w:rsid w:val="00C85FC1"/>
    <w:rsid w:val="00D81B99"/>
    <w:rsid w:val="00DE0CCA"/>
    <w:rsid w:val="00F05C13"/>
    <w:rsid w:val="00F36FD5"/>
    <w:rsid w:val="00F9435B"/>
    <w:rsid w:val="00F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448"/>
    <w:pPr>
      <w:spacing w:after="0" w:line="240" w:lineRule="auto"/>
    </w:pPr>
  </w:style>
  <w:style w:type="paragraph" w:customStyle="1" w:styleId="ConsPlusNormal">
    <w:name w:val="ConsPlusNormal"/>
    <w:link w:val="ConsPlusNormal0"/>
    <w:rsid w:val="0068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Header Char"/>
    <w:basedOn w:val="a"/>
    <w:link w:val="a5"/>
    <w:uiPriority w:val="99"/>
    <w:unhideWhenUsed/>
    <w:rsid w:val="00683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uiPriority w:val="99"/>
    <w:rsid w:val="00683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83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4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8344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683448"/>
  </w:style>
  <w:style w:type="paragraph" w:customStyle="1" w:styleId="ConsNonformat">
    <w:name w:val="ConsNonformat"/>
    <w:rsid w:val="0068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hohol-22-01</dc:creator>
  <cp:lastModifiedBy>User</cp:lastModifiedBy>
  <cp:revision>18</cp:revision>
  <cp:lastPrinted>2018-06-27T04:06:00Z</cp:lastPrinted>
  <dcterms:created xsi:type="dcterms:W3CDTF">2018-06-14T10:03:00Z</dcterms:created>
  <dcterms:modified xsi:type="dcterms:W3CDTF">2019-06-25T06:38:00Z</dcterms:modified>
</cp:coreProperties>
</file>