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2E" w:rsidRDefault="00F0792E" w:rsidP="00F0792E">
      <w:pPr>
        <w:pStyle w:val="a3"/>
      </w:pPr>
      <w:r>
        <w:t>П Р О Т О К О Л</w:t>
      </w:r>
    </w:p>
    <w:p w:rsidR="00F0792E" w:rsidRDefault="00F0792E" w:rsidP="00F079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публичных слушаний по обсуждению проекта решения Совета народных депутатов  Староникольского сельского поселения Хохольского муниципального района Воронежской области  «  Генеральный план  Староникольского  сельского поселения Хохольского муниципального района Воронежской области» в х. Албовский , х Барок</w:t>
      </w:r>
    </w:p>
    <w:p w:rsidR="00F0792E" w:rsidRDefault="00F0792E" w:rsidP="00F0792E">
      <w:pPr>
        <w:jc w:val="center"/>
        <w:rPr>
          <w:b/>
          <w:bCs/>
          <w:sz w:val="28"/>
          <w:szCs w:val="28"/>
        </w:rPr>
      </w:pPr>
    </w:p>
    <w:p w:rsidR="00F0792E" w:rsidRDefault="00F0792E" w:rsidP="00F07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07.02.2012  года                                                                                </w:t>
      </w:r>
    </w:p>
    <w:p w:rsidR="00F0792E" w:rsidRDefault="00F0792E" w:rsidP="00F07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 Староникольское</w:t>
      </w:r>
    </w:p>
    <w:p w:rsidR="00F0792E" w:rsidRDefault="00F0792E" w:rsidP="00F0792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здание администрации  Староникольского  сельского поселения</w:t>
      </w:r>
    </w:p>
    <w:p w:rsidR="00F0792E" w:rsidRDefault="00F0792E" w:rsidP="00F0792E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Время: 10.00 часов</w:t>
      </w:r>
    </w:p>
    <w:p w:rsidR="00F0792E" w:rsidRDefault="00F0792E" w:rsidP="00F0792E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 10  жителей  Староникольского сельского поселения Хохольского муниципального района</w:t>
      </w:r>
    </w:p>
    <w:p w:rsidR="00F0792E" w:rsidRDefault="00F0792E" w:rsidP="00F0792E">
      <w:pPr>
        <w:jc w:val="both"/>
        <w:rPr>
          <w:sz w:val="28"/>
          <w:szCs w:val="28"/>
        </w:rPr>
      </w:pPr>
    </w:p>
    <w:p w:rsidR="00F0792E" w:rsidRDefault="00F0792E" w:rsidP="00F0792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F0792E" w:rsidRDefault="00F0792E" w:rsidP="00F0792E">
      <w:pPr>
        <w:pStyle w:val="a5"/>
        <w:numPr>
          <w:ilvl w:val="0"/>
          <w:numId w:val="1"/>
        </w:numPr>
        <w:jc w:val="both"/>
      </w:pPr>
      <w:r>
        <w:t>Избрание председателя, секретаря и счетной комиссии публичных слушаний.</w:t>
      </w:r>
    </w:p>
    <w:p w:rsidR="00F0792E" w:rsidRDefault="00F0792E" w:rsidP="00F079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Совета народных депутатов  Староникольского  сельского поселения Хохольского муниципального района Воронежской области «   Генеральный план  Староникольского  сельского поселения Хохольского муниципального района Воронежской области» в х. Албовский , х Барок</w:t>
      </w:r>
    </w:p>
    <w:p w:rsidR="00F0792E" w:rsidRDefault="00F0792E" w:rsidP="00F0792E">
      <w:pPr>
        <w:pStyle w:val="a5"/>
        <w:ind w:left="360"/>
        <w:jc w:val="both"/>
      </w:pPr>
      <w:r>
        <w:t>1.Избрание председателя, секретаря, счетной комиссии публичных слушаний.</w:t>
      </w:r>
    </w:p>
    <w:p w:rsidR="00F0792E" w:rsidRDefault="00F0792E" w:rsidP="00F0792E">
      <w:pPr>
        <w:pStyle w:val="a5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По первому вопросу повестки дня выступила  Ульянова Л. И.  - член оргкомитета проведения публичных слушаний, директор МОУ  Староникольская  СОШ, которая, в соответствии с Положением о публичных слушаниях в  Староникольском  сельском поселении Хохольского муниципального района, утвержденным решением Совета народных депутатов от 20.12.2011  г. № 9,  предложила избрать председателем публичных слушаний главу  Староникольского  сельского поселения Хохольского муниципального района  Новичихина Ивана Ивановича , который и проводит публичные слушания.</w:t>
      </w:r>
    </w:p>
    <w:p w:rsidR="00F0792E" w:rsidRDefault="00F0792E" w:rsidP="00F0792E">
      <w:pPr>
        <w:pStyle w:val="a5"/>
        <w:ind w:left="360"/>
        <w:jc w:val="both"/>
        <w:rPr>
          <w:b w:val="0"/>
          <w:bCs w:val="0"/>
        </w:rPr>
      </w:pPr>
    </w:p>
    <w:p w:rsidR="00F0792E" w:rsidRDefault="00F0792E" w:rsidP="00F0792E">
      <w:pPr>
        <w:pStyle w:val="a5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Голосовали: единогласно.</w:t>
      </w:r>
    </w:p>
    <w:p w:rsidR="00F0792E" w:rsidRDefault="00F0792E" w:rsidP="00F0792E">
      <w:pPr>
        <w:pStyle w:val="a5"/>
        <w:ind w:left="360"/>
        <w:jc w:val="both"/>
        <w:rPr>
          <w:b w:val="0"/>
          <w:bCs w:val="0"/>
        </w:rPr>
      </w:pPr>
    </w:p>
    <w:p w:rsidR="00F0792E" w:rsidRDefault="00F0792E" w:rsidP="00F0792E">
      <w:pPr>
        <w:pStyle w:val="a5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Положением о публичных слушаниях избраны секретарь публичных слушаний и счетная комиссия. Секретарем предложено избрать  Нагайцеву С.В ,  специалиста по земле администрации  Ствроникольского  сельского поселения, членами счетной комиссии –  Коровникова И.И . и Филонову Л. Г. </w:t>
      </w:r>
    </w:p>
    <w:p w:rsidR="00F0792E" w:rsidRDefault="00F0792E" w:rsidP="00F0792E">
      <w:pPr>
        <w:pStyle w:val="a5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Голосовали: «за» - 10 человек</w:t>
      </w:r>
    </w:p>
    <w:p w:rsidR="00F0792E" w:rsidRDefault="00F0792E" w:rsidP="00F0792E">
      <w:pPr>
        <w:pStyle w:val="a5"/>
        <w:ind w:left="360" w:firstLine="162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«против» - нет</w:t>
      </w:r>
    </w:p>
    <w:p w:rsidR="00F0792E" w:rsidRDefault="00F0792E" w:rsidP="00F0792E">
      <w:pPr>
        <w:pStyle w:val="a5"/>
        <w:ind w:left="360" w:firstLine="1620"/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нет.</w:t>
      </w:r>
    </w:p>
    <w:p w:rsidR="00F0792E" w:rsidRDefault="00F0792E" w:rsidP="00F0792E">
      <w:pPr>
        <w:pStyle w:val="a5"/>
        <w:ind w:left="360"/>
        <w:jc w:val="both"/>
        <w:rPr>
          <w:b w:val="0"/>
          <w:bCs w:val="0"/>
        </w:rPr>
      </w:pPr>
    </w:p>
    <w:p w:rsidR="00F0792E" w:rsidRDefault="00F0792E" w:rsidP="00F0792E">
      <w:pPr>
        <w:pStyle w:val="a5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Решили: избрать председателем Новичихина И. И. </w:t>
      </w:r>
    </w:p>
    <w:p w:rsidR="00F0792E" w:rsidRDefault="00F0792E" w:rsidP="00F0792E">
      <w:pPr>
        <w:pStyle w:val="a5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Секретарем Нагайцеву С. В</w:t>
      </w:r>
    </w:p>
    <w:p w:rsidR="00F0792E" w:rsidRDefault="00F0792E" w:rsidP="00F0792E">
      <w:pPr>
        <w:pStyle w:val="a5"/>
        <w:ind w:left="360" w:firstLine="1980"/>
        <w:jc w:val="both"/>
        <w:rPr>
          <w:b w:val="0"/>
          <w:bCs w:val="0"/>
        </w:rPr>
      </w:pPr>
      <w:r>
        <w:rPr>
          <w:b w:val="0"/>
          <w:bCs w:val="0"/>
        </w:rPr>
        <w:t xml:space="preserve"> членами счетной комиссии:</w:t>
      </w:r>
    </w:p>
    <w:p w:rsidR="00F0792E" w:rsidRDefault="00F0792E" w:rsidP="00F0792E">
      <w:pPr>
        <w:pStyle w:val="a5"/>
        <w:ind w:left="360" w:firstLine="1980"/>
        <w:jc w:val="both"/>
        <w:rPr>
          <w:b w:val="0"/>
          <w:bCs w:val="0"/>
        </w:rPr>
      </w:pPr>
      <w:r>
        <w:rPr>
          <w:b w:val="0"/>
          <w:bCs w:val="0"/>
        </w:rPr>
        <w:t>1. Коровникова И.  И.</w:t>
      </w:r>
    </w:p>
    <w:p w:rsidR="00F0792E" w:rsidRDefault="00F0792E" w:rsidP="00F0792E">
      <w:pPr>
        <w:pStyle w:val="a5"/>
        <w:ind w:left="360" w:firstLine="1980"/>
        <w:jc w:val="both"/>
        <w:rPr>
          <w:b w:val="0"/>
          <w:bCs w:val="0"/>
        </w:rPr>
      </w:pPr>
      <w:r>
        <w:rPr>
          <w:b w:val="0"/>
          <w:bCs w:val="0"/>
        </w:rPr>
        <w:t>2.  Филонову Л. Г..</w:t>
      </w:r>
    </w:p>
    <w:p w:rsidR="00F0792E" w:rsidRDefault="00F0792E" w:rsidP="00F0792E">
      <w:pPr>
        <w:ind w:left="3735"/>
        <w:jc w:val="both"/>
        <w:rPr>
          <w:b/>
          <w:bCs/>
        </w:rPr>
      </w:pPr>
    </w:p>
    <w:p w:rsidR="00F0792E" w:rsidRDefault="00F0792E" w:rsidP="00F0792E">
      <w:pPr>
        <w:ind w:left="3735"/>
        <w:jc w:val="both"/>
        <w:rPr>
          <w:sz w:val="28"/>
          <w:szCs w:val="28"/>
        </w:rPr>
      </w:pPr>
      <w:r>
        <w:rPr>
          <w:b/>
          <w:bCs/>
        </w:rPr>
        <w:t xml:space="preserve">                       </w:t>
      </w:r>
    </w:p>
    <w:p w:rsidR="00F0792E" w:rsidRDefault="00F0792E" w:rsidP="00F0792E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Обсуждение проекта решения Совета народных депутатов  Староникольского  сельского поселения Хохольского муниципального района Воронежской области «  Генеральный план Староникольского сельского поселения Хохольского муниципального района Воронежской области»в х Албовский , х Барок</w:t>
      </w:r>
    </w:p>
    <w:p w:rsidR="00F0792E" w:rsidRDefault="00F0792E" w:rsidP="00F0792E">
      <w:pPr>
        <w:jc w:val="both"/>
        <w:rPr>
          <w:sz w:val="28"/>
          <w:szCs w:val="28"/>
        </w:rPr>
      </w:pPr>
    </w:p>
    <w:p w:rsidR="00F0792E" w:rsidRDefault="00F0792E" w:rsidP="00F07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Совета народных депутатов  </w:t>
      </w:r>
      <w:r>
        <w:rPr>
          <w:b/>
          <w:bCs/>
          <w:sz w:val="28"/>
          <w:szCs w:val="28"/>
        </w:rPr>
        <w:t xml:space="preserve">«  Генеральный план Староникольского  сельского поселения Хохольского муниципального района Воронежской области» </w:t>
      </w:r>
      <w:r>
        <w:rPr>
          <w:sz w:val="28"/>
          <w:szCs w:val="28"/>
        </w:rPr>
        <w:t>слушали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Ульянову Л. И, депутата Совета народных депутатов  Староникольского  сельского поселения, которая  ознакомила присутствующих с решением Совета народных депутатов  Староникольского  сельского поселения Хохольского муниципального района от  27.12.2011 № 15 «О проекте решения Совета народных депутатов Староникольского сельского поселения « Генеральный план Староникольского  сельского поселения Хохольского муниципального района Воронежской области» и назначении публичных слушаний», а также разъяснила, что    Генеральный план  Староникольского сельского поселения Хохольского муниципального района разработан и должны быть принят в  соответствии с Градостроительным кодексом  Российской Федерации, Законом Российской федерации от 06.10.2003 года № 131- ФЗ « Об общих принципах организации местного самоуправления в РФ, законом Воронежской области от 07.07.2006 года № 61 – ОЗ « О регулировании градостроительной деятельности в Воронежской области, Уставом Староникольского сельского поселения. Решение  Совета народных депутатов  Староникольского  сельского поселения Хохольского муниципального района от 27.12.2011 г. № 15    «О проекте решения Совета народных депутатов  Староникольского  сельского поселения «  Генеральный план Староникольского  сельского поселения Хохольского муниципального района Воронежской области» и назначении публичных слушаний» было опубликованы в  Вестнике муниципальных правовых актов  Староникольского  сельского поселения Хохольского муниципального района Воронежской области от  28.12.2011 года </w:t>
      </w:r>
    </w:p>
    <w:p w:rsidR="00F0792E" w:rsidRDefault="00F0792E" w:rsidP="00F0792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И. И. Новичихин   предложил утвердить  проект «  Генеральный план Староникольского  сельского </w:t>
      </w:r>
      <w:r>
        <w:rPr>
          <w:sz w:val="28"/>
          <w:szCs w:val="28"/>
        </w:rPr>
        <w:lastRenderedPageBreak/>
        <w:t>поселения и рекомендовать Совету народных депутатов принять решение»  Генеральный план Староникольского  сельского поселения Хохольского муниципального» района Воронежской области».</w:t>
      </w:r>
    </w:p>
    <w:p w:rsidR="00F0792E" w:rsidRDefault="00F0792E" w:rsidP="00F07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</w:p>
    <w:p w:rsidR="00F0792E" w:rsidRDefault="00F0792E" w:rsidP="00F0792E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- 10 человек.</w:t>
      </w:r>
    </w:p>
    <w:p w:rsidR="00F0792E" w:rsidRDefault="00F0792E" w:rsidP="00F0792E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нет.</w:t>
      </w:r>
    </w:p>
    <w:p w:rsidR="00F0792E" w:rsidRDefault="00F0792E" w:rsidP="00F0792E">
      <w:pPr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нет.</w:t>
      </w:r>
    </w:p>
    <w:p w:rsidR="00F0792E" w:rsidRDefault="00F0792E" w:rsidP="00F0792E">
      <w:pPr>
        <w:pStyle w:val="2"/>
        <w:jc w:val="both"/>
      </w:pPr>
    </w:p>
    <w:p w:rsidR="00F0792E" w:rsidRDefault="00F0792E" w:rsidP="00F0792E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публичных слушаний решили:</w:t>
      </w:r>
    </w:p>
    <w:p w:rsidR="00F0792E" w:rsidRDefault="00F0792E" w:rsidP="00F0792E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предложение И. И. Новичихина  об утверждении  Генерального плана  Староникольского  сельского поселения в х Албовский , х Барок</w:t>
      </w:r>
    </w:p>
    <w:p w:rsidR="00F0792E" w:rsidRDefault="00F0792E" w:rsidP="00F0792E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Совету народных депутатов Староникольского  сельского поселения Хохольского муниципального района принять решение Совета народных депутатов  Генеральный план Староникольского  сельского поселения Хохольского муниципального района Воронежской области». </w:t>
      </w:r>
    </w:p>
    <w:p w:rsidR="00F0792E" w:rsidRDefault="00F0792E" w:rsidP="00F0792E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итоги публичных слушаний  в  Вестнике муниципальных правовых актов Староникольского  сельского поселения Хохольского муниципального района Воронежской области.</w:t>
      </w:r>
    </w:p>
    <w:p w:rsidR="00F0792E" w:rsidRDefault="00F0792E" w:rsidP="00F0792E">
      <w:pPr>
        <w:jc w:val="both"/>
        <w:rPr>
          <w:sz w:val="28"/>
          <w:szCs w:val="28"/>
        </w:rPr>
      </w:pPr>
    </w:p>
    <w:p w:rsidR="00F0792E" w:rsidRDefault="00F0792E" w:rsidP="00F0792E">
      <w:pPr>
        <w:jc w:val="both"/>
        <w:rPr>
          <w:sz w:val="28"/>
          <w:szCs w:val="28"/>
        </w:rPr>
      </w:pPr>
    </w:p>
    <w:p w:rsidR="00F0792E" w:rsidRDefault="00F0792E" w:rsidP="00F0792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   И. И. Новичихин</w:t>
      </w:r>
    </w:p>
    <w:p w:rsidR="00F0792E" w:rsidRDefault="00F0792E" w:rsidP="00F0792E">
      <w:pPr>
        <w:jc w:val="both"/>
        <w:rPr>
          <w:sz w:val="28"/>
          <w:szCs w:val="28"/>
        </w:rPr>
      </w:pPr>
    </w:p>
    <w:p w:rsidR="00F0792E" w:rsidRDefault="00F0792E" w:rsidP="00F0792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Нагайцева С. В</w:t>
      </w:r>
    </w:p>
    <w:p w:rsidR="00F0792E" w:rsidRDefault="00F0792E" w:rsidP="00F0792E"/>
    <w:p w:rsidR="00444090" w:rsidRDefault="00444090"/>
    <w:sectPr w:rsidR="00444090" w:rsidSect="0044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200"/>
    <w:multiLevelType w:val="hybridMultilevel"/>
    <w:tmpl w:val="C60EADB6"/>
    <w:lvl w:ilvl="0" w:tplc="D8E66B5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F71EB"/>
    <w:multiLevelType w:val="hybridMultilevel"/>
    <w:tmpl w:val="EA6608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74F2F"/>
    <w:multiLevelType w:val="hybridMultilevel"/>
    <w:tmpl w:val="CB0AFA0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792E"/>
    <w:rsid w:val="004378E6"/>
    <w:rsid w:val="00444090"/>
    <w:rsid w:val="00F0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792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079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0792E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F079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0792E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79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2017-08-02T08:00:00Z</dcterms:created>
  <dcterms:modified xsi:type="dcterms:W3CDTF">2017-08-02T08:01:00Z</dcterms:modified>
</cp:coreProperties>
</file>