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65" w:rsidRDefault="00EC6765" w:rsidP="00EC6765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НАРОДНЫХ ДЕПУТАТОВ</w:t>
      </w:r>
    </w:p>
    <w:p w:rsidR="00EC6765" w:rsidRDefault="00EC6765" w:rsidP="00EC6765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СТАРОНИКОЛЬСКОГО  СЕЛЬСКОГО     ПОСЕЛЕНИЯ</w:t>
      </w:r>
    </w:p>
    <w:p w:rsidR="00EC6765" w:rsidRDefault="00EC6765" w:rsidP="00EC6765">
      <w:pPr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ХОХОЛЬСКОГО МУНИЦИПАЛЬНОГО РАЙОНА   </w:t>
      </w:r>
    </w:p>
    <w:p w:rsidR="00EC6765" w:rsidRDefault="00EC6765" w:rsidP="00EC6765">
      <w:pPr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ВОРОНЕЖСКОЙ ОБЛАСТИ</w:t>
      </w:r>
    </w:p>
    <w:p w:rsidR="00EC6765" w:rsidRDefault="00EC6765" w:rsidP="00EC67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765" w:rsidRDefault="00EC6765" w:rsidP="00EC67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C6765" w:rsidRDefault="00EC6765" w:rsidP="00EC67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765" w:rsidRDefault="00EC6765" w:rsidP="00EC676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11. 07. 2016 г.   N </w:t>
      </w:r>
      <w:r w:rsidR="00FA3B79">
        <w:rPr>
          <w:b/>
          <w:bCs/>
          <w:sz w:val="28"/>
          <w:szCs w:val="28"/>
        </w:rPr>
        <w:t>25</w:t>
      </w:r>
    </w:p>
    <w:p w:rsidR="00EC6765" w:rsidRDefault="00EC6765" w:rsidP="00EC676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Староникольское</w:t>
      </w:r>
    </w:p>
    <w:p w:rsidR="00EC6765" w:rsidRDefault="00EC6765" w:rsidP="00EC67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765" w:rsidRPr="00D514F6" w:rsidRDefault="00EC6765" w:rsidP="00D514F6">
      <w:pPr>
        <w:rPr>
          <w:rStyle w:val="a7"/>
          <w:sz w:val="28"/>
          <w:szCs w:val="28"/>
        </w:rPr>
      </w:pPr>
      <w:r w:rsidRPr="00D514F6">
        <w:t>Об УТВЕРЖДЕНИИ МЕСТНОГО НОРМАТИВА ГРАДОСТРОИТЕЛЬНОГО ПРОЕКТИРОВАНИЯ</w:t>
      </w:r>
      <w:r w:rsidRPr="00723007">
        <w:t xml:space="preserve">   «</w:t>
      </w:r>
      <w:r>
        <w:rPr>
          <w:rStyle w:val="s2"/>
        </w:rPr>
        <w:t xml:space="preserve">      </w:t>
      </w:r>
      <w:r w:rsidRPr="00D514F6">
        <w:rPr>
          <w:rStyle w:val="a7"/>
          <w:b/>
          <w:sz w:val="28"/>
          <w:szCs w:val="28"/>
        </w:rPr>
        <w:t>Проектирование, строительство и рекультивация полигонов твердых бытовых отходов Староникольского сельского поселения  Хохольского муниципального района Воронежской области</w:t>
      </w:r>
      <w:r w:rsidRPr="00D514F6">
        <w:rPr>
          <w:rStyle w:val="a7"/>
          <w:sz w:val="28"/>
          <w:szCs w:val="28"/>
        </w:rPr>
        <w:t xml:space="preserve">   »</w:t>
      </w:r>
    </w:p>
    <w:p w:rsidR="00EC6765" w:rsidRPr="00D514F6" w:rsidRDefault="00EC6765" w:rsidP="00EC6765">
      <w:pPr>
        <w:autoSpaceDE w:val="0"/>
        <w:autoSpaceDN w:val="0"/>
        <w:adjustRightInd w:val="0"/>
        <w:jc w:val="center"/>
      </w:pPr>
    </w:p>
    <w:p w:rsidR="00EC6765" w:rsidRDefault="00EC6765" w:rsidP="00EC676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Законом Воронежской области от 07.07.2006 N 61-ОЗ "О регулировании градостроительной деятельности в Воронежской области", Федеральным Законом от 06.10.2003 №1312-ФЗ «Об общих принципах организации местного самоуправления в Российской Федерации», Совет народных депутатов Староникольского сельского поселения </w:t>
      </w:r>
    </w:p>
    <w:p w:rsidR="00EC6765" w:rsidRDefault="00EC6765" w:rsidP="00EC6765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Решил</w:t>
      </w:r>
      <w:r>
        <w:rPr>
          <w:b/>
          <w:sz w:val="28"/>
          <w:szCs w:val="28"/>
        </w:rPr>
        <w:t>:</w:t>
      </w:r>
    </w:p>
    <w:p w:rsidR="00EC6765" w:rsidRDefault="00EC6765" w:rsidP="00EC676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местный норматив градостроительного проектирования </w:t>
      </w:r>
      <w:r>
        <w:rPr>
          <w:bCs/>
          <w:sz w:val="28"/>
          <w:szCs w:val="28"/>
        </w:rPr>
        <w:t>«</w:t>
      </w:r>
      <w:r>
        <w:rPr>
          <w:rStyle w:val="s2"/>
        </w:rPr>
        <w:t xml:space="preserve">  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строительство и рекультивация полигонов 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ердых бытовых отходов Старониколь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Хохоль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Воронежской области</w:t>
      </w:r>
      <w:r>
        <w:rPr>
          <w:rStyle w:val="s2"/>
        </w:rPr>
        <w:t xml:space="preserve">   »</w:t>
      </w:r>
    </w:p>
    <w:p w:rsidR="00EC6765" w:rsidRDefault="00EC6765" w:rsidP="00EC676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опубликованию.</w:t>
      </w:r>
    </w:p>
    <w:p w:rsidR="00EC6765" w:rsidRDefault="00EC6765" w:rsidP="00EC676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решения возложить на исполняющего обязанности главы администрации Староникольского сельского поселения    Кожевникова В. Н</w:t>
      </w:r>
    </w:p>
    <w:p w:rsidR="00EC6765" w:rsidRDefault="00EC6765" w:rsidP="00EC676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</w:t>
      </w:r>
    </w:p>
    <w:p w:rsidR="00EC6765" w:rsidRDefault="00EC6765" w:rsidP="00EC676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br/>
        <w:t>Староникольского сельского                      Л. И. Ульянова</w:t>
      </w:r>
    </w:p>
    <w:p w:rsidR="00EC6765" w:rsidRDefault="00EC6765" w:rsidP="00EC6765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C6765" w:rsidRDefault="00EC6765" w:rsidP="00EC6765">
      <w:pPr>
        <w:pStyle w:val="ConsPlusTitle"/>
        <w:widowControl/>
        <w:jc w:val="center"/>
        <w:outlineLvl w:val="0"/>
      </w:pPr>
    </w:p>
    <w:p w:rsidR="00EC6765" w:rsidRDefault="00EC6765" w:rsidP="00EC6765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EC6765" w:rsidRDefault="00EC6765" w:rsidP="00EC6765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EC6765" w:rsidRDefault="00EC6765" w:rsidP="00EC6765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407773" w:rsidRDefault="00407773"/>
    <w:p w:rsidR="00407773" w:rsidRDefault="00407773"/>
    <w:p w:rsidR="00407773" w:rsidRDefault="00407773"/>
    <w:p w:rsidR="00407773" w:rsidRDefault="00407773"/>
    <w:p w:rsidR="00EC6765" w:rsidRDefault="00EC6765"/>
    <w:p w:rsidR="00EC6765" w:rsidRDefault="00EC6765"/>
    <w:p w:rsidR="00EC6765" w:rsidRDefault="00EC6765"/>
    <w:p w:rsidR="00EC6765" w:rsidRDefault="00EC6765"/>
    <w:p w:rsidR="00EC6765" w:rsidRDefault="00EC6765"/>
    <w:p w:rsidR="00EC6765" w:rsidRDefault="00EC6765"/>
    <w:p w:rsidR="00EC6765" w:rsidRDefault="00EC6765"/>
    <w:p w:rsidR="00EC6765" w:rsidRDefault="00EC6765"/>
    <w:p w:rsidR="00EC6765" w:rsidRDefault="00EC6765"/>
    <w:p w:rsidR="00EC6765" w:rsidRDefault="00EC6765"/>
    <w:p w:rsidR="00EC6765" w:rsidRDefault="00EC6765"/>
    <w:p w:rsidR="00EC6765" w:rsidRDefault="00EC6765"/>
    <w:p w:rsidR="00EC6765" w:rsidRDefault="00EC6765"/>
    <w:p w:rsidR="00EC6765" w:rsidRDefault="00EC6765"/>
    <w:p w:rsidR="00EC6765" w:rsidRDefault="00EC6765"/>
    <w:p w:rsidR="00EC6765" w:rsidRDefault="00EC6765" w:rsidP="00EC6765">
      <w:pPr>
        <w:jc w:val="right"/>
      </w:pPr>
      <w:proofErr w:type="spellStart"/>
      <w:r>
        <w:lastRenderedPageBreak/>
        <w:t>Приложнгение</w:t>
      </w:r>
      <w:proofErr w:type="spellEnd"/>
      <w:r>
        <w:t xml:space="preserve"> к </w:t>
      </w:r>
    </w:p>
    <w:p w:rsidR="00EC6765" w:rsidRDefault="00EC6765" w:rsidP="00EC6765">
      <w:pPr>
        <w:jc w:val="right"/>
      </w:pPr>
      <w:r>
        <w:t>Решению Совета народных депутатов</w:t>
      </w:r>
    </w:p>
    <w:p w:rsidR="00EC6765" w:rsidRDefault="00EC6765" w:rsidP="00EC6765">
      <w:pPr>
        <w:jc w:val="right"/>
      </w:pPr>
      <w:r>
        <w:t>Староникольского сельского</w:t>
      </w:r>
    </w:p>
    <w:p w:rsidR="00EC6765" w:rsidRDefault="00EC6765" w:rsidP="00EC6765">
      <w:pPr>
        <w:jc w:val="right"/>
      </w:pPr>
      <w:r>
        <w:t>Поселения</w:t>
      </w:r>
    </w:p>
    <w:p w:rsidR="00EC6765" w:rsidRDefault="00EC6765" w:rsidP="00EC6765">
      <w:pPr>
        <w:jc w:val="right"/>
      </w:pPr>
      <w:r>
        <w:t>От 11.07.2017 №</w:t>
      </w:r>
      <w:r w:rsidR="00FA3B79">
        <w:t xml:space="preserve"> 25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НОРМАТИВ ГРАДОСТРОИТЕЛЬНОГО ПРОЕКТИРОВАНИЯ 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«Проектирование, строительство и рекультивация </w:t>
      </w:r>
      <w:bookmarkStart w:id="0" w:name="fts_hit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 тв</w:t>
      </w:r>
      <w:r w:rsidR="00EC67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ердых бытовых отходов Старониколь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6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 Хохоль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Воронежской области»</w:t>
      </w:r>
      <w:bookmarkEnd w:id="0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1.1.Неотъемлемым звеном функционирования населенного пункта как антропогенной экосистемы является образование отходов производства и потребления. Объемы этих отходов растут из года в год и в значительной мере зависят от размеров населенного пункта, численности его населения, особенностей сосредоточенных в нем производств. 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масса бытовых и промышленных отходов в настоящее время не подвергается какой-либо переработке и вторичному использованию, а размещается </w:t>
      </w:r>
      <w:bookmarkStart w:id="1" w:name="fts_hit1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fts_hit1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полигонах</w:t>
      </w:r>
      <w:bookmarkEnd w:id="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хранения, </w:t>
      </w:r>
      <w:bookmarkStart w:id="3" w:name="fts_hit1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санкционированных и несанкционированных свалках, скапливается </w:t>
      </w:r>
      <w:bookmarkStart w:id="4" w:name="fts_hit1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территориях промышленных предприятий, что в значительной мере усугубляет общую экологическую ситуацию, создает серьезную опасность для здоровья населения и работников предприятий, влечет за собой экономический ущерб за счет безвозвратных потерь потенциальных вторичных ресурсов.</w:t>
      </w:r>
      <w:proofErr w:type="gramEnd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норматив градостроительного проектирования регламентирует строительную деятельность в области управления обращения с отходами и является нормативной основой для повышения качества возведения </w:t>
      </w:r>
      <w:bookmarkStart w:id="5" w:name="fts_hit1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бытовых отходов населенных пунктов, оздоровления сложившейся экологической ситуации </w:t>
      </w:r>
      <w:bookmarkStart w:id="6" w:name="fts_hit2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поселения.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не распространяются </w:t>
      </w:r>
      <w:bookmarkStart w:id="7" w:name="fts_hit2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fts_hit2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</w:t>
      </w:r>
      <w:bookmarkEnd w:id="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обезвреживанию и захоронению промышленных и радиоактивных отходов.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Toc5302908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Нормативы градостроите</w:t>
      </w:r>
      <w:r w:rsidR="00D514F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проектирования Старо</w:t>
      </w:r>
      <w:r w:rsidR="00EC6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6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 Хохоль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Воронежской области 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маломобильные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группы), объектами инженерно-транспортной инфраструктуры, благоустройства и озеленения территории).</w:t>
      </w:r>
      <w:bookmarkEnd w:id="9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Настоящий норматив градостроительного проектирования разработан </w:t>
      </w:r>
      <w:bookmarkStart w:id="10" w:name="fts_hit2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действующего законодательства РФ.</w:t>
      </w:r>
      <w:bookmarkEnd w:id="10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O000000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Настоящие нормы распространяются </w:t>
      </w:r>
      <w:bookmarkStart w:id="12" w:name="fts_hit25"/>
      <w:bookmarkEnd w:id="1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проектирование, строительство и рекультивацию </w:t>
      </w:r>
      <w:bookmarkStart w:id="13" w:name="fts_hit2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полигонов по обезвреживанию и захоронению твердых бытовых отходов 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дальнейшем </w:t>
      </w:r>
      <w:bookmarkStart w:id="14" w:name="fts_hit27"/>
      <w:bookmarkEnd w:id="1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</w:t>
      </w:r>
      <w:bookmarkEnd w:id="1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5" w:name="fts_hit28"/>
      <w:r w:rsidR="00EC6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ТБО) на территории Старониколь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6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Хохоль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муниципальном районе Воронежской области.</w:t>
      </w:r>
      <w:bookmarkEnd w:id="15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Настоящий норматив обязателен для всех субъектов градостроительной деятельности, осуществляющих свою деятельность на </w:t>
      </w:r>
      <w:r w:rsidR="00EC6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Старониколь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6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Хохоль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муниципальном районе Воронежской области, в том числе российских и иностранных физических и юридических лиц (независимо от их формы собственности), при проектировании, строительстве, рекультивации полигонов ТБО.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не рассматриваемым в настоящем нормативе, следует руководствоваться действующими федеральными градостроительными нормами и законодательством Российской Федерации.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Нормативные ссылки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настоящем нормативе градостроительного проектирования использованы ссылки </w:t>
      </w:r>
      <w:bookmarkStart w:id="16" w:name="fts_hit3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нормативные документы: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24.06.1998 № 89-ФЗ (ред. от 30.12.2008) «Об отходах производства и потребления»;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10.01.2002 № 7-ФЗ (ред. от 14.03.2009) «Об охране окружающей среды»;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22.07.2008 № 123-ФЗ «Технический регламент о требованиях пожарной безопасности»;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proofErr w:type="spellStart"/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2.07.01-89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«Градостроительство. Планировка и застройка городских и сельских поселений»;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spellStart"/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12-01-2004 «Организация строительства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3.02.01-87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«Земляные сооружения, основания и фундаменты»;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proofErr w:type="spellStart"/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11-02-96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«Инженерные изыскания для строительства. Основные положения»;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Пособие к </w:t>
        </w:r>
        <w:proofErr w:type="spellStart"/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11-01-95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раздела проектной документации «Охрана окружающей среды», утвержденное Госстроем РФ от 12 апреля 2000 г. № ЛБ-1491/5 (согласованное </w:t>
      </w:r>
      <w:proofErr w:type="spellStart"/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Госкомэкологии</w:t>
      </w:r>
      <w:proofErr w:type="spellEnd"/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8 июня 2000 г. № 13-1/25-860);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11-102-97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«Инженерно-экологические изыскания для строительства»;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11-105-97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«Инженерно-геологические изыскания для строительства»;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3351-74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«Вода питьевая. Методы определения вкуса, запаха, цветности и мутности»;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4245-72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«Вода питьевая. Метод определения содержания хлоридов»;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4386-89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«Вода питьевая. Метод определения массовой концентрации фторидов»;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4389-72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«Вода питьевая. Метод определения содержания сульфатов»;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5180-84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«Грунты. Методы лабораторного определения физических характеристик»;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12071-2000 «Грунты. Отбор, упаковка, транспортировка и хранение образцов»;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12248-96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«Грунты. Методы лабораторного определения характеристик прочности и </w:t>
      </w:r>
      <w:proofErr w:type="spellStart"/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деформируемости</w:t>
      </w:r>
      <w:proofErr w:type="spellEnd"/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12536-79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«Грунты. Методы лабораторного определения гранулометрического (чернового) и </w:t>
      </w:r>
      <w:proofErr w:type="spellStart"/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микроагрегатного</w:t>
      </w:r>
      <w:proofErr w:type="spellEnd"/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18164-72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«Вода питьевая. Метод определения сухого остатка»;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18826-73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«Вода питьевая. Метод определения содержания нитратов»;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23740-79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«Грунты. Методы лабораторного определения содержания органических веществ»;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25100-95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«Грунты. Классификация»;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27751-88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«Надежность строительных конструкций и оснований. Основные положения по расчету»;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30416-96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«Грунты. Лабораторные испытания. Общие положения»;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30772-2001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«Ресурсосбережение. Обращение с отходами. Термины и определения»;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2.1.7.1322-03 «Гигиенические требования к размещению и обезвреживанию отходов производства и потребления»;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2.1.7.1038-01 «Гигиенические требования к устройству и содержанию полигонов для твердых бытовых отходов»;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объектов. </w:t>
      </w:r>
      <w:hyperlink r:id="rId25" w:tgtFrame="_blank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Новая редакция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2.1.6.1032-01 «Гигиенические требования к обеспечению качества атмосферного воздуха населенных мест»;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2.01.7.728-99 «Правила </w:t>
      </w:r>
      <w:bookmarkStart w:id="17" w:name="fts_hit3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bookmarkEnd w:id="1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хранения и удаления отходов лечебно-профилактических учреждений»;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2.6.1.758-99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7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ОСПОРБ-99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) «Основные санитарные правила обеспечения радиационной безопасности»;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CB6B6F"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2.1.7.1038-01</w:t>
        </w:r>
      </w:hyperlink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«Гигиенические требования к устройству и содержанию </w:t>
      </w:r>
      <w:bookmarkStart w:id="18" w:name="fts_hit37"/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18"/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bookmarkStart w:id="19" w:name="fts_hit38"/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19"/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ППБ-01-03 «Правила пожарной безопасности в РФ»;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 4.13130.2009 «Системы противопожарной защиты. Ограничения распространения пожара на объектах защиты. Требования к объемно-планировочным и конструктивным решениям»;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12.3.047-98 «Система стандартов безопасности труда. Пожарная безопасность технологических процессов. Общие требования. Методы контроля»;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СТП ВНИИГ 210.01.НТ-05 «Методика расчета гидрологических характеристик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техногенно-нагруженных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территорий».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«Инструкция по проектированию, эксплуатации и рекультивации полигонов для твердых бытовых отходов», утвержденная Министерством строительства Российской Федерации 2 ноября 1996 г.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Toc5302908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Определения</w:t>
      </w:r>
      <w:bookmarkEnd w:id="20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Toc5302908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Общие положения</w:t>
      </w:r>
      <w:bookmarkEnd w:id="21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bookmarkStart w:id="22" w:name="fts_hit3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</w:t>
      </w:r>
      <w:bookmarkEnd w:id="2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бытовых отходов - комплексы природоохранных сооружений, предназначенные для централизованного </w:t>
      </w:r>
      <w:bookmarkStart w:id="23" w:name="fts_hit4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bookmarkEnd w:id="2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обезвреживания и захоронения </w:t>
      </w:r>
      <w:bookmarkStart w:id="24" w:name="fts_hit4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2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предотвращающие попадание вредных веществ в окружающую среду, загрязнения атмосферы, почвы, поверхностных и грунтовых вод, препятствующие распространению грызунов, насекомых и болезнетворных микроорганизмов.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состава отходов </w:t>
      </w:r>
      <w:bookmarkStart w:id="25" w:name="fts_hit4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</w:t>
      </w:r>
      <w:bookmarkEnd w:id="2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</w:t>
      </w:r>
      <w:bookmarkStart w:id="26" w:name="fts_hit4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класса. 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bookmarkStart w:id="27" w:name="fts_hit4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8" w:name="fts_hit4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</w:t>
      </w:r>
      <w:bookmarkEnd w:id="2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9" w:name="fts_hit4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2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класса принимаются: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бытовые отходы и отходы потребления жилых зданий, учреждений и предприятий общественного назначения, объектов оптово-розничной торговли промышленными и продовольственными товарами, уличный, садово-парковый смет;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отходы лечебно-профилактических учреждений (ЛПУ) в соответствии с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2.01.7.728.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Суммарное содержание органических веществ в отходах не должно превышать 25 %, а образуемые выбросы в пределах ПДК.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bookmarkStart w:id="30" w:name="fts_hit4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3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1" w:name="fts_hit4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</w:t>
      </w:r>
      <w:bookmarkEnd w:id="3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2" w:name="fts_hit5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3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класса принимаются отходы, перечисленные в п. </w:t>
      </w:r>
      <w:hyperlink r:id="rId29" w:anchor="PO0000008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</w:t>
        </w:r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"Пункт 1.2"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строительные отходы, образующиеся при сносе, реконструкции, новом строительстве зданий и сооружений, древесно-строительные отходы;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твердые промышленные отходы IV-V класса опасности по согласованию со специально уполномоченными органами в области охраны окружающей среды, санитарно-эпидемиологического надзора и учреждениями коммунальной службы;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грунты и почвы, твердые строительные и промышленные IV класса опасности отходы, содержащие радионуклиды в количествах, не превышающих установленные для радиоактивных отходов пределы.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В составе </w:t>
      </w:r>
      <w:bookmarkStart w:id="33" w:name="fts_hit5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3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предусматривать: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участок захоронения отходов;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участок для размещения цеха по сортировке и переработке отходов;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участок компостирования;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административно-хозяйственную зону;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инженерные сооружения и коммуникации для жизнеобеспечения </w:t>
      </w:r>
      <w:bookmarkStart w:id="34" w:name="fts_hit5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3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экологической безопасности;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экспресс-лабораторию;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участок радиационного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отходами.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Подготовка проектной документации </w:t>
      </w:r>
      <w:bookmarkStart w:id="35" w:name="fts_hit5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3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6" w:name="fts_hit5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</w:t>
      </w:r>
      <w:bookmarkEnd w:id="3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7" w:name="fts_hit5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3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соответствии с заданием на проектирование, утвержденным Заказчиком. Выбранный для </w:t>
      </w:r>
      <w:bookmarkStart w:id="38" w:name="fts_hit5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полигона</w:t>
      </w:r>
      <w:bookmarkEnd w:id="3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проходит согласование с Территориальным управлением федеральной службы по надзору в сфере защиты прав потребителей и благополучия человека по Воронежской области в части соответствия земельного участка санитарно-эпидемиологическим требованиям.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_Toc5302908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Размещение полигонов </w:t>
      </w:r>
      <w:bookmarkStart w:id="40" w:name="fts_hit58"/>
      <w:bookmarkEnd w:id="3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40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</w:t>
      </w:r>
      <w:bookmarkStart w:id="41" w:name="fts_hit5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4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2" w:name="fts_hit6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4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осуществляться по территориальному принципу, предусматриваться при разработке документов территор</w:t>
      </w:r>
      <w:r w:rsidR="00EC6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иального планирования Старониколь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6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 Хохоль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муниципальном районе Воронежской области, с учетом положений областной целевой программы «Экология и природные ресурсы Воронежской области на 2010-2014 годы» и подпрограммы «Система обращения с отходами на территории Воронежской области на 2010-2014 годы и на период до 2020 года» (после вступления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 силу). Для решения вопроса о возможности размещения </w:t>
      </w:r>
      <w:bookmarkStart w:id="43" w:name="fts_hit6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4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4" w:name="fts_hit6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4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 участке, Заказчиком в соответствии с положениями градостроительной документации разрабатывается градостроительное обоснование объекта строительства.</w:t>
      </w:r>
    </w:p>
    <w:p w:rsidR="00CB6B6F" w:rsidRPr="00CB6B6F" w:rsidRDefault="007C2731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Староникольском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Хохоль</w:t>
      </w:r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Воронежской области благоприятными для размещения </w:t>
      </w:r>
      <w:bookmarkStart w:id="45" w:name="fts_hit75"/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45"/>
      <w:r w:rsidR="00CB6B6F"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участки: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открытые, хорошо проветриваемые, незатопляемые 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неподтапливаемые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допускающие осуществление мероприятий и инженерных решений, исключающих загрязнение окружающей среды (</w:t>
      </w:r>
      <w:proofErr w:type="spellStart"/>
      <w:r w:rsidR="00353C6E">
        <w:fldChar w:fldCharType="begin"/>
      </w:r>
      <w:r w:rsidR="007552D1">
        <w:instrText>HYPERLINK "https://clck.yandex.ru/redir/dv/*data=url%3Dnormacs%253A%252F%252Fnormacs.ru%252F8TD%2522%2520%255Co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ts%3D1468389238%26uid%3D6684615811467178420&amp;sign=987d1e51f8cd36be988c64db43a48c3c&amp;keyno=1" \t "_blank"</w:instrText>
      </w:r>
      <w:r w:rsidR="00353C6E">
        <w:fldChar w:fldCharType="separate"/>
      </w:r>
      <w:r w:rsidRPr="00CB6B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</w:t>
      </w:r>
      <w:proofErr w:type="spellEnd"/>
      <w:r w:rsidRPr="00CB6B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1746-77</w:t>
      </w:r>
      <w:r w:rsidR="00353C6E">
        <w:fldChar w:fldCharType="end"/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расположение с подветренной стороны (для ветров преобладающего направления) по отношению к населенным пунктам и рекреационным зонам;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расположение ниже мест водозаборов хозяйственно-питьевого водоснабжения, рыбоводных хозяйств, мест нереста, массового нагула и зимовальных ям рыбы;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удаленные от аэропортов </w:t>
      </w:r>
      <w:bookmarkStart w:id="46" w:name="fts_hit7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4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и более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сельскохозяйственных угодий и транзитных магистральных дорог </w:t>
      </w:r>
      <w:bookmarkStart w:id="47" w:name="fts_hit7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4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м, от лесных массивов и лесопосадок, не предназначенных для рекреации </w:t>
      </w:r>
      <w:bookmarkStart w:id="48" w:name="fts_hit7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4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обеспечивающие соблюдение 500 м санитарно-защитной зоны от жилой застройки до границ </w:t>
      </w:r>
      <w:bookmarkStart w:id="49" w:name="fts_hit7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4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уклоном в сторону населенных пунктов, промышленных предприятий, сельскохозяйственных угодий, лесных массивов не более 1,5 %;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залеганием грунтовых вод при наибольшем подъеме, с учетом эксплуатации </w:t>
      </w:r>
      <w:bookmarkStart w:id="50" w:name="fts_hit8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5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менее 2 м от нижнего уровня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захороняемых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преобладанием в разрезе четвертичных отложений экранирующих пород (в т.ч. мореные суглинки), характеризующиеся коэффициентом фильтрации не более 10-7 м/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гидрогеологической обстановки производится полевыми методами исследований в конкретных геологических условиях, включая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трещиноватость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пород, наличие гидрогеологических окон и т.п.;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развитым региональным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водоупором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(юрские глины), характеризующимся отсутствием «гидравлических окон» и значительных по площади трещиноватых зон;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отсутствием опасных геологических процессов (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оползневые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карстово-суффозионные, овражная эрозия и т.д.).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размещении </w:t>
      </w:r>
      <w:bookmarkStart w:id="51" w:name="fts_hit8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5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опыт функционирования объектов-аналогов, которые устанавливаются, исходя из природных условий размещения </w:t>
      </w:r>
      <w:bookmarkStart w:id="52" w:name="fts_hit8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5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геологическое строение, гидрогеологические условия, свойства грунтов, развитие опасных геологических процессов) и технологических особенностей складирования </w:t>
      </w:r>
      <w:bookmarkStart w:id="53" w:name="fts_hit8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5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 </w:t>
      </w:r>
      <w:bookmarkStart w:id="54" w:name="fts_hit8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5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мощность складированных </w:t>
      </w:r>
      <w:bookmarkStart w:id="55" w:name="fts_hit8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5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 складирования).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Размер участка размещения </w:t>
      </w:r>
      <w:bookmarkStart w:id="56" w:name="fts_hit8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5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устанавливается, исходя из условия срока его эксплуатации не менее 20 лет.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Рекомендуются следующие ориентировочные размеры площадей для полигонов ТБО населенных пунктов, с числом обслуживаемого населения от 500 до 10000 человек, диапазоном значений средней нормы накопления ТБО 1,1-1,3 м3/год на 1 человека, без учета перспективного роста населения в течение расчетного срока эксплуатации полигона - 15 лет (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таблицу 1). Для полигонов ТБО отдельных населенных пунктов и куста населенных пунктов при числе жителей от 500 до 4000 человек рекомендуется принимать траншейную схему размещения отходов. Начиная с полигонов, обслуживающих населенные пункты с числом жителей 5000 человек и более (районные полигоны), рекомендуется проектировать многоярусную схему складирования ТБО. Для полигонов населенных пунктов с числом жителей менее 500 человек необходимо предусматривать возможность вахтового метода.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2455"/>
        <w:gridCol w:w="2320"/>
        <w:gridCol w:w="2103"/>
      </w:tblGrid>
      <w:tr w:rsidR="00CB6B6F" w:rsidRPr="00CB6B6F" w:rsidTr="00CB6B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7" w:name="TO0000002"/>
            <w:r w:rsidRPr="00CB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обслуживаемого населения, чел.</w:t>
            </w:r>
            <w:bookmarkEnd w:id="57"/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Вместимость по </w:t>
            </w:r>
            <w:proofErr w:type="gramStart"/>
            <w:r w:rsidRPr="00CB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неуплотненным</w:t>
            </w:r>
            <w:proofErr w:type="gramEnd"/>
            <w:r w:rsidRPr="00CB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ТБО, м3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участка складирования, </w:t>
            </w:r>
            <w:proofErr w:type="gramStart"/>
            <w:r w:rsidRPr="00CB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без подъездной дороги, </w:t>
            </w:r>
            <w:proofErr w:type="gramStart"/>
            <w:r w:rsidRPr="00CB6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</w:tbl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размещении </w:t>
      </w:r>
      <w:bookmarkStart w:id="58" w:name="fts_hit9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5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анализируется транспортная структура района, и намечаются подъезды к нему вне существующих населенных пунктов.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Размещение полигонов исключается: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природно-заповедного фонда Российской Федерации (государственные природные заповедники, памятники природы) и его охранной зоны;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округов санитарной охраны курортных и лечебно-оздоровительных зон;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зеленых зон населенных пунктов;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землях, занятых или предназначенных под занятие лесами, лесопарками и другими зелеными насаждениями, выполняющими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средозащитные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санитарно-гигиенические и рекреационные функции;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сельскохозяйственных угодьях с кадастровой оценкой выше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среднерайонного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землях историко-культурного назначения;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пределах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водных объектов;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I и II поясов зон санитарной охраны водных объектов, использующихся для хозяйственно-питьевого водоснабжения (</w:t>
      </w:r>
      <w:hyperlink r:id="rId30" w:tgtFrame="_blank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2.1.7.1038-01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границы населенного пункта;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на участках неорганизованного складирования ТБО (неорганизованных свалках), без соответствующих мероприятий по их специальной подготовке или предварительной рекультивации;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охранных зонах магистральных продуктопроводов;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территориях со сложными геологическими и гидрогеологическими условиями (развитых склоновых процессов, суффозионно-неустойчивых грунтов; заболоченных участках и зонах подтопления и т.п.).</w:t>
      </w:r>
      <w:bookmarkStart w:id="59" w:name="_Toc53029084"/>
      <w:bookmarkEnd w:id="59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Инженерные изыскания под </w:t>
      </w:r>
      <w:bookmarkStart w:id="60" w:name="fts_hit9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</w:t>
      </w:r>
      <w:bookmarkEnd w:id="6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1" w:name="fts_hit9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61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норматива градостроительного проектирования распространяются </w:t>
      </w:r>
      <w:bookmarkStart w:id="62" w:name="fts_hit9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6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порядок проведения инженерных изысканий (инженерно-геодезических, инженерно-геологических, инженерно-гидрометеорологических и инженерно-экологических) для образования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предпроектной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проектирования, строительства новых и рекультивации действующих </w:t>
      </w:r>
      <w:bookmarkStart w:id="63" w:name="fts_hit9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6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4" w:name="fts_hit9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6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вида строительной деятельности, согласно </w:t>
      </w:r>
      <w:hyperlink r:id="rId31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11.02-96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</w:t>
      </w:r>
      <w:bookmarkStart w:id="65" w:name="fts_hit9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6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gtFrame="_blank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11-102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3" w:tgtFrame="_blank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11-103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4" w:tgtFrame="_blank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11-104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5" w:tgtFrame="_blank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11-105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Общие положения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Инженерные изыскания обеспечивают комплексное изучение природных и техногенных условий площадки предполагаемого строительства </w:t>
      </w:r>
      <w:bookmarkStart w:id="66" w:name="fts_hit10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6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7" w:name="fts_hit10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6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прогноза его взаимодействия с окружающей средой; обоснование их инженерной защиты и безопасных условий жизни населения, а также выбора альтернативных вариантов размещения </w:t>
      </w:r>
      <w:bookmarkStart w:id="68" w:name="fts_hit10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6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инженерных изысканий являются основой для разработки всех видов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предпроектной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проектной документации в соответствии с принятыми правилами ее подготовки согласно </w:t>
      </w:r>
      <w:hyperlink r:id="rId36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11-01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-95.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В связи с тем, что </w:t>
      </w:r>
      <w:bookmarkStart w:id="69" w:name="fts_hit10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</w:t>
      </w:r>
      <w:bookmarkEnd w:id="6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0" w:name="fts_hit10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7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сооружениям повышенного социального и экологического риска, то выполнение инженерных изысканий под их проектирование и строительство следует проводить с помощью специализированных изыскательских организаций или физических лиц, имеющих лицензии </w:t>
      </w:r>
      <w:bookmarkStart w:id="71" w:name="fts_hit10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7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комплексных инженерных изысканий, так и их отдельных видов согласно п. 4.4. </w:t>
      </w:r>
      <w:hyperlink r:id="rId37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-96 (допуски к проведению работ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 области инженерных изысканий);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инженерных изысканий осуществляется при наличии всех необходимых регистрационных, разрешительных документов и согласований в соответствии с п. 4.5 - 4.7; </w:t>
      </w:r>
      <w:hyperlink r:id="rId38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-96 и согласно требованиям п. 4.9 - 4.10; </w:t>
      </w:r>
      <w:hyperlink r:id="rId39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-96, и после заключения договорных отношений по п. 4.11 </w:t>
      </w:r>
      <w:hyperlink r:id="rId40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-96.</w:t>
      </w:r>
      <w:proofErr w:type="gramEnd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Инженерные изыскания под </w:t>
      </w:r>
      <w:bookmarkStart w:id="72" w:name="fts_hit10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</w:t>
      </w:r>
      <w:bookmarkEnd w:id="7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3" w:name="fts_hit10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7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при наличии технического задания, составляемого Заказчиком. Состав технического задания </w:t>
      </w:r>
      <w:bookmarkStart w:id="74" w:name="fts_hit10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7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инженерных изысканий для </w:t>
      </w:r>
      <w:bookmarkStart w:id="75" w:name="fts_hit10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7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6" w:name="fts_hit11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7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отвечать требованиям п. 4.13 </w:t>
      </w:r>
      <w:hyperlink r:id="rId41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В связи с повышенным социальным и экологическим риском </w:t>
      </w:r>
      <w:bookmarkStart w:id="77" w:name="fts_hit11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7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8" w:name="fts_hit11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7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инженерных изысканий является обязательным документом и должна быть согласована с заказчиком. В случае размещения </w:t>
      </w:r>
      <w:bookmarkStart w:id="79" w:name="fts_hit11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7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геологических условиях программу изысканий рекомендуется подвергать государственной экспертизе. Состав программы инженерных изысканий под </w:t>
      </w:r>
      <w:bookmarkStart w:id="80" w:name="fts_hit11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</w:t>
      </w:r>
      <w:bookmarkEnd w:id="8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1" w:name="fts_hit11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8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должен отвечать п. 4.14 </w:t>
      </w:r>
      <w:hyperlink r:id="rId42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5.2.6. После окончания инженерных изысканий все земельные участки должны быть приведены в состояние, пригодное для их целевого использования либо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рекультивированы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требованиям </w:t>
      </w:r>
      <w:hyperlink r:id="rId43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11.02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Состав и требования к инженерным изысканиям по строительству </w:t>
      </w:r>
      <w:bookmarkStart w:id="82" w:name="fts_hit11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8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3" w:name="fts_hit11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8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предпроектной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проектной и рабочей документации корректируются в соответствии со </w:t>
      </w:r>
      <w:hyperlink r:id="rId44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11-01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-95.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Основные требования к инженерно-геодезическим изысканиям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Все виды работ данного вида инженерных изысканий регламентируются положениями разд. 5 </w:t>
      </w:r>
      <w:hyperlink r:id="rId45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Инженерно-геодезические изыскания должны обеспечивать получение топографо-геодезических материалов, данных о ситуации, рельефе местности, существующих зданиях и сооружениях, элементах планировки для выполнения проектирования и строительства </w:t>
      </w:r>
      <w:bookmarkStart w:id="84" w:name="fts_hit11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8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5" w:name="fts_hit11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8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Состав инженерно-геодезических изысканий для строительства </w:t>
      </w:r>
      <w:bookmarkStart w:id="86" w:name="fts_hit12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8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7" w:name="fts_hit12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8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должен отвечать требованиям п. 5.3 </w:t>
      </w:r>
      <w:hyperlink r:id="rId46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Техническое задание и программа инженерно-геодезических изысканий должны отвечать п.п. 5.5, 5.6 </w:t>
      </w:r>
      <w:hyperlink r:id="rId47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5.3.5. Топографическая съемка для строительства </w:t>
      </w:r>
      <w:bookmarkStart w:id="88" w:name="fts_hit12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8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9" w:name="fts_hit12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8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в масштабах от 1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до 1 : 10000.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5.3.6.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отчет по проведенным инженерно-геодезическим изысканиям выполняется по п. 5.13 </w:t>
      </w:r>
      <w:hyperlink r:id="rId48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 с приложением картографических материалов в соответствии с техническим заданием в зависимости от стадии проектирования согласно п.п. 5.15 - 5.18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Основные требования к инженерно-геологическим изысканиям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Инженерно-геологические изыскания для строительства </w:t>
      </w:r>
      <w:bookmarkStart w:id="90" w:name="fts_hit12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9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1" w:name="fts_hit12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9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регламентируются разделом 6 </w:t>
      </w:r>
      <w:hyperlink r:id="rId50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Инженерно-геологические изыскания должны обеспечивать комплексное изучение инженерно-геологических условий площадки строительства </w:t>
      </w:r>
      <w:bookmarkStart w:id="92" w:name="fts_hit12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9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3" w:name="fts_hit12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9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соответствии с требованиями п. 6.1 </w:t>
      </w:r>
      <w:hyperlink r:id="rId51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-96. Необходимым является разработка специальной программы гидрогеологических изысканий, включая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полевое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опробывание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лабораторные исследования подземных вод и стационарные наблюдения в период строительства, эксплуатации и рекультивации </w:t>
      </w:r>
      <w:bookmarkStart w:id="94" w:name="fts_hit12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9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5" w:name="fts_hit12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9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Техническое задание и программа инженерно-геологических изысканий должны учитывать стадии проектирования, а также требования п.п. 6.9 - 6.22 </w:t>
      </w:r>
      <w:hyperlink r:id="rId52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 по особенностям ведения инженерно-геологических процессов и явлений.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5.4.4. Технический отчет по инженерно-геологическим изысканиям (пояснительная записка и графическая часть) должны отвечать п. 6.3 </w:t>
      </w:r>
      <w:hyperlink r:id="rId53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Основные требования к инженерно-гидрометеорологическим изысканиям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5.5.1. Полученные данные при этом виде изысканий должны обеспечить комплексное изучение гидрометеорологического режима площадки строительства </w:t>
      </w:r>
      <w:bookmarkStart w:id="96" w:name="fts_hit13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9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7" w:name="fts_hit13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9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разд. 7 </w:t>
      </w:r>
      <w:hyperlink r:id="rId54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 В связи со значительным влиянием гидрологических и метеорологических факторов </w:t>
      </w:r>
      <w:bookmarkStart w:id="98" w:name="fts_hit13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9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</w:t>
      </w:r>
      <w:bookmarkStart w:id="99" w:name="fts_hit13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9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0" w:name="fts_hit13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10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окружающей средой техническое задание и программа инженерных изысканий данного вида должны учитывать требования п.п. 7.2 - 7.5 и 7.7 </w:t>
      </w:r>
      <w:hyperlink r:id="rId55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5.5.3.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отчет в полном объеме, включая графические материалы, в зависимости от стадии проектирования и требований п. 7.8 </w:t>
      </w:r>
      <w:hyperlink r:id="rId56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-96, должен в целом отвечать п. 7.14 указанного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СНиПа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Основные требования к инженерно-экологическим изысканиям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5.6.1. В связи со значительным социальным и экологическим воздействием </w:t>
      </w:r>
      <w:bookmarkStart w:id="101" w:name="fts_hit13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0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окружающую среду выполнение инженерно-экологических изысканий для </w:t>
      </w:r>
      <w:bookmarkStart w:id="102" w:name="fts_hit13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10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3" w:name="fts_hit13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10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проводиться в полном соответствии с требованиями раздела 8 </w:t>
      </w:r>
      <w:hyperlink r:id="rId57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5.6.2. В целом инженерно-экологические изыскания для строительства </w:t>
      </w:r>
      <w:bookmarkStart w:id="104" w:name="fts_hit13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10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5" w:name="fts_hit13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10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обеспечивать комплексное изучение взаимодействия </w:t>
      </w:r>
      <w:bookmarkStart w:id="106" w:name="fts_hit14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0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7" w:name="fts_hit14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10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окружающей средой; влияние окружающей среды </w:t>
      </w:r>
      <w:bookmarkStart w:id="108" w:name="fts_hit14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0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проектные решения по </w:t>
      </w:r>
      <w:bookmarkStart w:id="109" w:name="fts_hit14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полигону</w:t>
      </w:r>
      <w:bookmarkEnd w:id="10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10" w:name="fts_hit14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11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bookmarkStart w:id="111" w:name="fts_hit14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1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12" w:name="fts_hit14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11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13" w:name="fts_hit14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1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окружающую среду. При рекультивации старых несанкционированных мест размещения отходов (неорганизованных свалок) с устройством в непосредственной близости от их расположения усовершенствованных полигонов ТБО следует проанализировать изменения природной среды за период эксплуатации неорганизованной свалки.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5.6.3. Состав инженерно-экологических изысканий определяется техническим заданием и программой работ, которые в свою очередь, определяются стадией проектирования, конкретными условиями площадки строительства и предполагаемого проектного решения </w:t>
      </w:r>
      <w:bookmarkStart w:id="114" w:name="fts_hit14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1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15" w:name="fts_hit14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11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п.п. 8.1 - 8.13 </w:t>
      </w:r>
      <w:hyperlink r:id="rId58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5.6.4. Технический отчет (пояснительная записка и графические приложения) выполняются в соответствии с п.п. 8.16 - 8.28 </w:t>
      </w:r>
      <w:hyperlink r:id="rId59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-96.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_Toc113720248"/>
      <w:bookmarkStart w:id="117" w:name="_Toc53029086"/>
      <w:bookmarkEnd w:id="11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Задачи проектирования и состав проекта полигона ТБО</w:t>
      </w:r>
      <w:bookmarkEnd w:id="117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Общие положения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Основная цель проектирования полигонов - защита почвы, атмосферы, грунтовых и поверхностных вод от ТБО при экономичном использовании отведенных под складирование площадей. Эта цель достигается: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изоляцией отходов, которая обеспечивает полную санитарно-эпидемиологическую безопасность населения, проживающего за пределами санитарно-защитной зоны, а также обслуживающего полигон персонала;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противофильтрационных экранов в основании участков складирования отходов для защиты подземных вод от загрязнения фильтратом из тела полигона;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созданием инженерных сооружений (дамб, нагорных канав) для защиты полигона от затопления поверхностным стоком;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статической устойчивости складируемых отходов с учетом динамики уплотнения,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газовыделения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гидрогеологических условий;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рационального использования земельного участка после закрытия полигона;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организованным мониторингом за состоянием природной среды в районе полигона;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санитарно-защитной зоне.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Проект на строительство полигона состоит из следующих разделов: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планировочной организации земельного участка;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архитектурные решения;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конструктивные и объемно-планировочные решения;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организации строительства;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организации по сносу и демонтажу объектов капитального строительства;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 по охране окружающей среды (включая в себя раздел по организации санитарно-защитной зоны полигона);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 по обеспечению пожарной безопасности;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смета на строительство объектов капитального строительства.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В соответствии с требованиями Федерального закона РФ от 10.01.2002 № 7-ФЗ (ред. от 27.12.2009) «Об охране окружающей природной среды», Федерального закона РФ от 24.06.1998 № 89-ФЗ (ред. от 30.12.2008) «Об отходах производства и потребления», экологические факторы являются определяющими при принятии решений о строительстве и реконструкции полигонов ТБО.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пояснительная записка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Общая пояснительная записка должна содержать: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разработки проекта полигона ТБО;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для проектирования;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полигона и входящих в его состав сооружений;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обоснование вместимости полигона;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гидрогеологическая записка с обоснованием выбора площадки строительства полигона;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проектной и фактической вместимостях полигона по номенклатуре и видам принимаемых отходов (включая ТБО в уплотненном и неуплотненном состояниях, токсичные отходы различных классов опасности, складируемые совместно с ТБО и используемые в качестве изолирующих материалов после соответствующей обработки; грунтовые материалы для послойной изоляции ТБО);</w:t>
      </w:r>
      <w:proofErr w:type="gramEnd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продолжительности эксплуатации полигона, очередности его строительства (с выделением пускового комплекса) и рекультивации на стадии закрытия;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технологии складирования отходов, потребности полигона в персонале, эксплуатационных механизмах, энергии, воде, комплексном использовании местных строительных материалов для изоляции отходов;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по генеральному плану и транспорту, инженерным сетям и коммуникациям, мероприятиям по инженерной защите территории полигона;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сведения, характеризующие условия и охрану труда персонала, санитарно-эпидемиологические мероприятия;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используемых в проекте новых решениях и изобретениях;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технико-экономические показатели, полученные в результате разработки проекта полигона;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проведенных согласованиях проектных решений;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соответствия проектной документации полигона государственным нормам, стандартам, исходным данным, а также техническим условиям, выданным органами государственного надзора (контроля) и заинтересованными организациями при согласовании места размещения полигона.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Для обоснования требуемой площади участка складирования рассчитывается проектируемая вместимость полигона ТБО. Расчет ведется с учетом удельной обобщенной годовой нормы накопления ТБО на одного жителя (включая ТБО из учреждений и организаций), количества обслуживаемого полигоном населения, расчетного срока эксплуатации полигона, степени уплотнения ТБО на полигоне.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Требуемая для отвода площадь участка складирования ТБО определяется делением проектируемой вместимости полигона (м3) на среднюю высоту складирования отходов с учетом их уплотнения.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Исходными данными для определения фактической вместимости полигона являются объемы образующихся отходов от жилого фонда и предприятий населенного пункта. Кроме того, фактическая вместимость полигона ТБО определяется на основе плана отведенного земельного участка, технологических планов и разрезов.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Схема планировочной организации земельного участка.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6.3.1. Схема планировочной организации земельного участка должна содержать: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обоснование границ санитарно-защитных зон объектов капитального строительства в границах земельного участка – в случае необходимости определения указанных зон в соответствии с законодательством Российской Федерации;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боснование планировочной организации земельного участка в соответствии с градостроительным и техническим регламентами либо документами о разрешенном использовании земельного участка (в случае, если на земельный участок не распространяется действие градостроительного регламента или в отношении него не устанавливается градостроительный регламент);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ехнико-экономические показатели земельного участка, предоставленного для размещения объекта капитального строительства;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обоснование решений по инженерной подготовке территорий, в том числе решений по инженерной защите территории и объект капитального строительства от последствий геологических процессов, паводковых, поверхностных и грунтовых вод;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описание организации рельефа вертикальной планировкой;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описание решений по благоустройству территорий;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обоснование схем транспортных коммуникаций, обеспечивающих внешние и внутренние (в том числе межцеховые) грузоперевозки – для объектов производственного назначения;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к) характеристику и технические показатели транспортных коммуникаций (при наличии таких коммуникаций) – для объектов производственного назначения;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обоснование схем транспортных коммуникаций, обеспечивающих внешний и внутренний подъезд к объекту капитального строительства – для объектов непроизводственного назначения (в графической части);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схему планировочной организации земельного участка с отображением: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 размещения существующих и проектируемых объектов капитального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существующих и проектируемых подъездов и подходов к ним;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 зон действия публичных сервитутов (при их наличии);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зданий и сооружений объекта капитального строительства, подлежащих сносу (при их наличии);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решений по планировке, благоустройству, озеленению и освещению территории;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этапов строительства капитального объекта;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движения транспортных средств на строительной площадке;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 земляных масс;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кодексом РФ,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обозначением мест их присоединения к существующим транспортным и инженерным коммуникациям – для объектов производственного назначения.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Основные чертежи генерального плана: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размещения полигона ТБО сельского населенного пункта с границами санитарно-защитной зоны в радиусе не менее 2 км от нее;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разбивочный чертеж с указанием на нем привязанных к координатной сетке существующих, проектируемых (реконструируемых) и подлежащих сносу сооружений, коммуникаций (включая подъездную и объездную дороги) и инженерных сетей;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организации рельефа котлованов на начальном этапе размещения отходов с указанием планировочных отметок дна котлована противофильтрационных экранов и дренажа;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полигона по слоям, в соответствии со сроками эксплуатации и на стадии завершения складирования;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 планировка полигона с прилегающей к участкам складирования отходов территорией и трассировкой сооружений поверхностного водоотвода;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продольные и поперечные строительные профили котлована (поперечники);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 продольные профили нагорной канавы;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картограмма земляных масс;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благоустройства и озеленения полигона.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В составе генерального плана крупного полигона могут выделяться объекты, сети и транспортные коммуникации, входящие в пусковой комплекс.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6.3.4. На генеральном плане полигонов ТБО, обслуживающих отдельные населенные пункты и куст близкорасположенных населенных пунктов, наносятся существующие и проектируемые (реконструируемые) и подлежащие сносу здания и сооружения, объекты охраны окружающей среды и благоустройства, озеленения территории и принципиальные решения по расположению внутриплощадочных инженерных сетей и транспортных коммуникаций, планировочные отметки территории.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Линейные сооружения крупных районных полигонов (подъездные и объездные дороги, системы электроснабжения, нагорные канавы и водоотводные траншеи, дамбы обвалования и ограждения, трубопроводы сбора и рециркуляции фильтрата и др.) в составе генплана разрабатываются в виде отдельных чертежей. На этих чертежах выполняются планы трасс линейных сооружений, а при необходимости - продольные профили.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6.3.6. В состав чертежей генерального плана в виде отдельных конструктивных элементов могут входить: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деталировки дорожных одежд, покрытий оснований нагорных канав, траншей дамб обвалования и их сечения, фрагменты конструкций противофильтрационных экранов в основании участков складирования и прудов-накопителей (испарителей) фильтрата и поверхностного стока, небольшие водопропускные сооружения поверхностного стока под дорожными одеждами и др.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6.3.7. Чертежи генерального плана полигона ТБО выполняются в масштабе 1:1000. Для крупных полигонов муниципальных районов может, по согласованию с заказчиком, выполняться отдельный детальный раздел генплана сооружений хозяйственной зоны в масштабе 1:500.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Технологические решения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В раздел технологических решений проекта полигона входят: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расчета фактической вместимости полигона и сроков эксплуатации по результатам проработки данных генплана (организации рельефа основания котлована, конфигурации котлована участка складирования в плане и по глубине, объемов, занимаемых противофильтрационным экраном, картограммы земляных масс);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программа и технологическая схема захоронения отходов на полигоне ТБО, в соответствии с продолжительностью его эксплуатации, по очередям эксплуатации (с выделением пускового комплекса).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количество траншей (для малых полигонов, обслуживающих отдельные населенные пункты), слоев и ярусов укладки отходов (для крупных районных полигонов). Детально разрабатываются технологические методы складирования, уплотнения и промежуточной (послойной) изоляции отходов по слоям и очередям складирования. Уточняются планировочные отметки верха слоев. Назначаются и обосновываются расчетом размеры и продолжительность эксплуатации рабочих карт на каждом из слоев ТБО, размеры и местоположение разгрузочных площадок на каждом из слоев и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местоположение площадок временного отстоя техники.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проектное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уточняются по материалам картограммы земляных масс генплана фактические объемы потребных грунтов для послойной изоляции 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уплотненных отходов ТБО. Окончательно составляется баланс "выемка из котлованов - изолирующие грунты". При нехватке объемов грунтов выемок для послойной изоляции уплотненных отходов (отрицательный баланс грунтов) разрабатываются мероприятия по доставке привозных грунтов или их экономии за счет использования в качестве изолирующих материалов обработанных промышленных отходов (осадков сточных вод,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замазученных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грунтов, строительных отходов, смета с территории и др.).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В составе технологической части проекта полигона разрабатываются: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совместного складирования ТБО 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промотходов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технология переработки части нетоксичных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промотходов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материалы-заменители привозных грунтов для послойной изоляции ТБО;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расчетное обоснование количества механизмов, применяемого для уплотнения ТБО и их пересыпки; число рабочих мест на полигоне и их оснащенность;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организации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технологией захоронения ТБО;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сбору, накоплению и удалению фильтрата из тела полигона и поверхностного загрязненного стока с прилегающей к полигону территории;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решения по сокращению выбросов и сбросов вредных веществ из тела полигона в окружающую среду;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рекультивации полигона после завершения складирования.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Основные чертежи технологической части: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принципиальная схема технологического процесса разгрузки, сдвигания, укладки, уплотнения (методом "надвига" или "сталкивания") и изоляции ТБО с указанием размещения и потоков техники (мусоровозов, бульдозеров, катков-уплотнителей);</w:t>
      </w:r>
      <w:proofErr w:type="gramEnd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планы укладки ТБО по слоям (ярусам) с деталировкой слоев на рабочие карты и таблицей объемов ТБО, размещаемых на рабочих картах, и сроков эксплуатации рабочих карт;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разрезы полигона с указанием отметок рабочих слоев;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график работы полигона ТБО в течение всего срока эксплуатации с выделением очередей складирования (включая пусковой комплекс);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схема процессов обработки токсичных промышленных отходов для их последующего использования в качестве изолирующих материалов взамен привозных грунтов (выполняется в отдельных случаях);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карта-схема этапов рекультивации полигона после его закрытия (включая технический и биологический этапы).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На чертежах технологического раздела могут указываться фрагменты укладки и промежуточной пересыпки с размерами толщин слоев ТБО и изолирующих материалов.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Архитектурно-строительные решения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6.5.1. Архитектурно-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решения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включают: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об инженерно-геологических и гидрогеологических условиях площадки строительства полигона ТБО;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и обоснование архитектурно-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решений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зданиям и сооружениям хозяйственной зоны полигона;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принципиальных решений по снижению производственных шумов и вибраций, бытовому, санитарному обслуживанию персонала полигона, мероприятия по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пожаробезопасности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полигоне;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строительных конструкций, сетей и сооружений от коррозии.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6.5.2. Основные чертежи раздела архитектурно-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решений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полигона ТБО регламентированы составом сооружений хозяйственной зоны, который представлен в последующем разделе.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6.5.3. К основным чертежам раздела относят планы и разрезы с изображением основных несущих и ограждающих конструкций бытового помещения, диспетчерской, КПП, открытого навеса для техники, дезинфекционной ванны, пожарных резервуаров, сопрягающих сооружений нагорных канав, фундаментов под осветительные мачты, шлагбаума, элементов ограждения и др.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6.5.4. Строительные решения по устройству и экранированию котлованов участков захоронения отходов и прудов-накопителей (испарителей) фильтрата и поверхностного стока, траншей нагорных канав и водоотводных кювет, дамб обвалования и отсекающих дамб, конструкций полотна внутренней и внешней дорожной сети и ряда других сооружений обычно рассматриваются в разделе проекта "Генеральный план и транспорт".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Организация и условия труда персонала полигона, управление полигоном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проекта "Организация и условия труда персонала полигона. Управление полигоном" включает: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 структуру управления крупным полигоном ТБО райцентра;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информационное, функциональное, организационное и техническое обеспечение;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механизацию труда работников полигона;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расчетов численного и профессионально-квалификационного состава работающих;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оснащенность рабочих мест; санитарно-гигиенические условия труда работающих;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охране труда и технике безопасности на полигоне ТБО, в том числе решения по снижению шумов и вибраций от работы техники, загазованности полигона, повышения комфортности условий труда и т. д.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разделе могут рассматриваться вопросы по организации ремонтно-эксплуатационного хозяйства полигона на основе существующей промышленной базы районного ЖКХ.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Инженерные сооружения сбора и удаления фильтрата, поверхностного стока 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биогаза</w:t>
      </w:r>
      <w:proofErr w:type="spellEnd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6.7.1. Раздел "Инженерные сооружения сбора и удаления фильтрата и поверхностного стока" содержит материалы, частично вошедшие в разделы технологических решений, охраны окружающей среды и мероприятий по предупреждению аварийных ситуаций на полигоне. В настоящем разделе проекта выполняется расчет объемов образования фильтрата и поверхностного стока с прилегающей к участку складирования ТБО территории. В настоящем разделе проектируются дренажные трубопроводы сбора и удаления фильтрата из чаши котлована участка складирования; рассчитываются рабочий и строительный объемы и назначаются конструктивные размеры сооружений-накопителей фильтрата и поверхностного стока.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6.7.2. Основные чертежи раздела "Инженерные сооружения сбора и удаления фильтрата и поверхностного стока":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трасс и продольные профили канализации сбора и удаления фильтрата;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чертежи колодцев и запорно-регулирующей арматуры;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сечения пруда-испарителя (накопителя) фильтрата и поверхностного стока.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6.7.3. При существовании технической возможности назначаются мероприятия по откачке загрязненного стока из пруда с последующим вывозом на близлежащие очистные сооружения канализации.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6.7.4. Прием фильтрата и загрязненного поверхностного стока на районные канализационные очистные сооружения биологической очистки обосновывается расчетом разбавления сточных вод. Расчет выполняется с учетом химических составов фильтрата и принимаемых на очистку сточных вод, которые определяются путем лабораторного анализа. Прием фильтрата не должен ухудшать эффективность работы очистных сооружений.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6.7.5. Сооружения по удалению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биогаза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проектируются для полигонов, обслуживающих населенные пункты с числом жителей более 10000 чел. Предварительно, на стадии эксплуатации полигона, проводятся дополнительные изыскательские работы, обосновывающие необходимость проектирования сооружений по удалению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биогаза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Рекомендуемыми сооружениями являются вертикальные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газодренажные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Мониторинг геологической среды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6.8.1. Мониторинг геологической среды полигона ТБО пункта представляет собой систему долгосрочных планомерных наблюдений, на основе которой дается оценка существующего состояния геологической среды и прогноз ее изменения под влиянием антропогенного и техногенного воздействия.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6.8.2. Задачами мониторинга геологической среды являются: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фоновых показателей геохимического состояния геологической среды на участке проектируемого полигона;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обнаружение присутствия веществ, загрязняющих геологическую среду;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движения загрязняющих веществ в подземных водах с учетом физико-химических процессов взаимодействия этих веществ с подземными водами и породами;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динамики развития процессов загрязнения геологической среды отходами;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прогнозов распространения загрязненных вод в пласте по результатам наблюдений за их фактическим движением;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мероприятий по локализации участков загрязненных подземных вод.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6.8.3. Для осуществления мониторинга в месте дислокации полигона создается сеть контрольно-наблюдательных скважин.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6.8.4. Наблюдательные скважины размещаются с учетом местоположения, размеров источников загрязнения - участков размещения отходов, строения водоносного горизонта, направления движения и уклона естественного потока.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6.8.5.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наблюдательных скважин должна состоять из фоновой, расположенной выше по потоку, и скважин в зоне влияния полигона ТБО.</w:t>
      </w:r>
      <w:proofErr w:type="gramEnd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6.8.6. Проект мониторинга геологической среды полигона включает следующие разделы: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геологическое строение и гидрогеологические условия участка;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часть с подразделами: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площадное размещение сети наблюдательных скважин;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буровые работы;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опытные гидрогеологические работы;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лабораторные работы;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топографо-геодезические работы;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работ по мониторингу геологической среды в составе подразделов: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полевые и режимные наблюдения;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лабораторные работы;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камеральные работы;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труда и техника безопасности при геологоразведочных работах.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6.8.7. В состав графических приложений к проекту мониторинга геологической среды полигона ТБО входят: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карта с размещением проектируемых наблюдательных скважин в масштабе 1:10000 (1:25000);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схематическая гидрогеологическая карта в масштабе 1:10000 (1:25000);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гидрогеологические разрезы;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геолого-технические разрезы наблюдательных скважин;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элементы наблюдательных скважин;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оборудования в скважине;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 материалов.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Перечень мероприятий по охране окружающей среды 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6.9.1. Раздел "Перечень мероприятий по охране окружающей среды" является обязательным и разрабатывается во всех случаях независимо от "мощности" полигона.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6.9.2. Состав раздела "Перечень мероприятий по охране окружающей среды" по общим положениям должен соответствовать требованиям Постановления Правительства Российской Федерации от 16.02.2008 г. № 87 «О составе разделов проектной документации и требованиях к их содержанию».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Санитарно-защитная зона полигона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6.10.1. Разработка раздела проекта "Санитарно-защитная зона" (СЗЗ) выполняется с целью предотвращения (минимизации) воздействия комплекса сооружений полигона и осуществляемого технологического процесса на комфортность проживания и здоровье населения.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6.10.2. Разработка проекта СЗЗ в составе проектной документации конкретного объекта выполняется в соответствии с требованиями действующих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2.2.1/2.1.1.1200-03, СП 2.1.7.1038-01 рекомендаций по разработке проектов санитарно-защитных зон промышленных предприятий, групп предприятий и настоящего местного норматива градостроительного проектирования для Воронежской области.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6.10.3. При наличии условий, осложняющих строительство и эксплуатацию полигона, дополнительно предусматриваются ограничения для минимизации воздействия на окружающую среду и здоровье населения за пределами СЗЗ (зоны ограничения застройки, охранные зоны, зоны наблюдения).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6.10.4. Регламентированный (нормативный) размер СЗЗ полигона определяется действующими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объектов», СП 2.1.7.1038-01 «Гигиенические требования к устройству и содержанию полигонов твердых бытовых отходов»,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2.1.6.1032-01 «Гигиенические требования к обеспечению качества атмосферного воздуха населенных мест». Размер санитарно-защитной зоны полигонов 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принимается в размере не менее 500 м. При устройстве полигона ТБО на территории отработанного карьера, с одновременной рекультивацией карьера, размер санитарно-защитной зоны должен составлять не менее 100 м.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6.10.5. Размеры СЗЗ устанавливаются от границы территории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промплощадки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неорганизованными источниками и технологическими процессами на открытых площадках.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6.10.6. Достаточность нормативного размера СЗЗ должна быть подтверждена расчетами ожидаемого уровня загрязнения атмосферы от всей совокупности действующих источников с учетом одновременности их функционирования. Если в результате проведенных расчетов (включающих корректировку границ нормативной СЗЗ с учетом розы ветров) за пределами нормативной СЗЗ отмечаются приземные концентрации, превышающие допустимые для населенных мест, необходимо предусмотреть мероприятия по снижению выбросов загрязняющих веществ в атмосферу. В случае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технических возможностей обеспечения требуемого качества атмосферного воздуха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нормативной СЗЗ, ее размеры корректируются в сторону увеличения в соответствии с результатами расчета загрязнения атмосферы.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6.10.7. Размеры нормативной СЗЗ по согласованию с органами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уменьшены, если в результате проведенных расчетов ожидаемого уровня загрязнения атмосферы и проведения многолетних (не менее чем годовых) натурных замеров будет установлено, что выбросы от проектируемых источников не создают превышений допустимого уровня загрязнения атмосферы для населенных мест за пределами уменьшенной СЗЗ.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6.10.8. Построение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СЗЗ полигона по показателям загрязнения атмосферного воздуха начинается с определения нормативного размера СЗЗ в соответствии с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2.1.6.1032-01 «Гигиенические требования к обеспечению качества атмосферного воздуха населенных мест».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6.10.9. СЗЗ полигонов ТБО должны устанавливаться с учетом границ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прибрежных защитных полос водных объектов, если таковые имеются вблизи участка расположения полигонов ТБО. Разработка СЗЗ полигонов ТБО, влияющих на состояние водных объектов осуществляется в соответствии с требованиями нормативной документации по охране водных объектов и техническими условиями на водопользование. При этом должны обеспечиваться: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к объектам -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спецводопользователям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использования и охраны водных объектов;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лимитов водопользования (водопотребление и водоотведение);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стандарты, нормативы и правила использования и охраны водных объектов;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режимы использования территории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прибрежных полос;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требования, вытекающие из особенностей ландшафтного комплекса размещения предприятия.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6.10.10. Определение границы СЗЗ полигона производится в несколько этапов: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СЗЗ собственно полигона в соответствии с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2.1.6.1032-01 «Гигиенические требования к обеспечению качества атмосферного воздуха населенных мест»;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размера СЗЗ по фактору химического и физического загрязнения атмосферного воздуха расчетным путем;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размера СЗЗ по показателям воздействия на ландшафт;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размера СЗЗ по показателям воздействия на водные объекты;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интегральной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СЗЗ с учетом всех перечисленных факторов и показателей по наибольшему удалению факторных границ.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6.10.11. Раздел проекта организации СЗЗ включает: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функциональному, строительному, ландшафтному зонированию и планировочной организации территории;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 и озеленению территории.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6.10.12. Зонирование территории СЗЗ, выделение участков под застройку, озеленение, прокладку транспортных путей и размещение сетей инженерных коммуникаций должно вестись с учетом различной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интенсивности воздействия комплекса сооружений полигона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зоны.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6.10.13. Объекты, размещение которых в пределах СЗЗ разрешено, не должны занимать более 30 % общей площади СЗЗ.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6.10.14. При проектировании благоустройства СЗЗ следует предусматривать сохранение существующих зеленых насаждений и включение их в общую систему озеленения зоны.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6.10.15. Со стороны селитебной территории надлежит предусмотреть полосу древесно-кустарниковых насаждений шириной не менее 10 м.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Инженерное оборудование, сети и системы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6.11.1. В минимальный состав сооружений полигона должны входить подъездная дорога с твердым покрытием, контрольно-пропускной пункт, возможно объединенный с бытовым помещением, надворная уборная, площадка для временной стоянки техники, ограждение или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обваловка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пожарный резервуар (имеющий свободный подъезд), нагорная канава, сооружения сбора фильтрата (для полигонов населенных пунктов с числом жителей более 5000 чел.).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выезд на полигоне устраивается в случае, если объект занимает площадь более 5 га. В случае проектирования участка с водоотводной канавой через каждые 100 м необходимо предусматривать переходные мостики. Инженерное оборудование и сети включают в себя системы водоснабжения, канализации, теплоснабжения, электроснабжения, отопления, вентиляции и кондиционирования воздуха на полигоне ТБО; инженерное оборудование бытового помещения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хоззоны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электрооборудование, 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электроосвещение, связь и сигнализация, противопожарные устройства (в соответствии с </w:t>
      </w:r>
      <w:hyperlink r:id="rId60" w:tgtFrame="_blank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-2000) и устройство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Части зданий и помещений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преградами. При этом требования к таким ограждающим конструкциям и типам противопожарных преград устанавливаются с учетом функциональной пожарной опасности помещений, величины пожарной нагрузки, степени огнестойкости и класса конструктивной пожарной опасности здания.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Противопожарные расстояния между проектируемыми зданиями и сооружениями предусматривать в соответствии с федеральным законом от 22.07.2008 г. № 123-ФЗ «Технический регламент о требованиях пожарной безопасности» и по СП 4.13130.2009 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6.11.2. Основные чертежи раздела "Инженерное оборудование, сети и системы" проекта полигона ТБО включают проектную документацию в объеме достаточном для оценки прочности и эксплуатационной надежности зданий, сооружений и инженерного оборудования.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Перечень мероприятий по обеспечению пожарной безопасности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полигона проводится анализ пожарной опасности технологических процессов, происходящих на полигоне, с последующей разработкой превентивных мероприятий, с учетом положений раздела IV, главы 20, статей 92,93,94,95,96 федерального закона от 22.07.2008 г. № 123-ФЗ «Технического регламента о требованиях пожарной безопасности», раздела 7 ГОСТ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12.3.047-98.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Противопожарное водоснабжение полигона обеспечивать от противопожарного водопровода, природных или искусственных водоемов по СП 8.13.130.2009.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электроустановкам, вентиляции, отоплению – с учетом положений сводов правил и национальных стандартов по пожарной безопасности.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разработка плана ликвидации пожаров на полигоне с привлечением дополнительных сил и сре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пожара с утверждением у главы администрации района с согласованием в ГУ МЧС России по Воронежской области.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Сметная документация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6.13.1. Для определения сметной стоимости строительства полигона ТБО (или его очередей, включая пусковой комплекс) составляется сметная документация в соответствии с положениями и формами, приводимыми в нормативно-методических документах Госстроя России.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6.13.2. Состав сметной документации проекта полигона должен содержать: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сметный расчет стоимости строительства (при необходимости, в том случае, когда капиталовложения в полигон осуществляются из разных источников финансирования, например экологический фонд района, экологический фонд области и внебюджетные фонды, в состав сметной документации включается сводка затрат);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объектные и локальные сметные расчеты;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сметные расчеты на отдельные виды затрат (в т.ч. проектные и изыскательские работы).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6.13.3. Стоимость строительства полигона ТБО в сметной документации заказчика следует проводить в текущих ценах, сложившихся ко времени составления смет или прогнозируемых к периоду строительства полигона. В период становления системы документации по определению стоимости строительства в текущих ценах допускается приводить сметную документацию в двух уровнях цен: в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базисном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текущем.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6.13.4. В состав сметной документации проекта строительства полигона ТБО включается также пояснительная записка, в которой приводятся данные, характеризующие примененную сметно-нормативную (нормативно-информационную) базу, уровень цен и другие сведения, отличающиеся условиями данной стройки. На основе текущего (прогнозного) уровня стоимости, определенного в составе сметной документации, заказчики и подрядчики формируют свободные (договорные) цены на строительство полигона. Эти цены могут быть открытыми, то есть уточняемыми в соответствии с условиями договора (контракта) в ходе строительства, или твердыми (окончательными). В результате совместного решения заказчика и подрядной строительно-монтажной организации оформляется протокол свободной (договорной) цены на строительство полигона ТБО.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6.13.5. При составлении сметной документации на строительство полигона ТБО, как правило, используется ресурсный метод, при котором сметная стоимость строительства полигона определяется на основе данных проектных материалов о потребных ресурсах (рабочей силе, строительных машинах, материалах и конструкциях) и текущих (прогнозных) ценах на эти ресурсы.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6.13.6. В сводном сметном расчете отдельной строкой предусматривается резерв средств на непредвиденные работы и затраты, исчисляемый от общей сметной стоимости (в текущем уровне цен) в зависимости от степени проработки и новизны проектных решений. Для строительства полигонов ТБО, осуществляемого за счет капитальных вложений, финансируемых из бюджета района (области), размер резерва не должен превышать трех процентов.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6.13.7.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средства на возмещение затрат, выявившихся после утверждения проектной документации на полигон ТБО, в связи с введением по решениям Правительства РФ повышающих коэффициентов, льгот, компенсаций и др., следует включать в сводный сметный расчет отдельной строкой с последующим изменение итоговых показателей стоимости строительства полигона ТБО и утверждением произведенных уточнений инстанцией, утвердившей проектную документацию.</w:t>
      </w:r>
      <w:proofErr w:type="gramEnd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Рекультивация </w:t>
      </w:r>
      <w:bookmarkStart w:id="118" w:name="fts_hit19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118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Рекультивация </w:t>
      </w:r>
      <w:bookmarkStart w:id="119" w:name="fts_hit19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11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комплекс природоохранных и инженерно-технических мероприятий, направленных </w:t>
      </w:r>
      <w:bookmarkStart w:id="120" w:name="fts_hit19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2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территорий, занятых под </w:t>
      </w:r>
      <w:bookmarkStart w:id="121" w:name="fts_hit19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</w:t>
      </w:r>
      <w:bookmarkEnd w:id="12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дальнейшего их использования. Работы по рекультивации </w:t>
      </w:r>
      <w:bookmarkStart w:id="122" w:name="fts_hit20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12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систему мероприятий, осуществляемых в период строительства, эксплуатации и закрытия </w:t>
      </w:r>
      <w:bookmarkStart w:id="123" w:name="fts_hit20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2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Направление рекультивации определяют дальнейшее целевое использование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рекультивируемых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в хозяйственной деятельности.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Наиболее приемлемыми направлениями дальнейшего использования территорий служат сельскохозяйственное, лесохозяйственное, рекреационное и строительное применение.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Рекультивацию территории </w:t>
      </w:r>
      <w:bookmarkStart w:id="124" w:name="fts_hit20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2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организация, эксплуатирующая </w:t>
      </w:r>
      <w:bookmarkStart w:id="125" w:name="fts_hit20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</w:t>
      </w:r>
      <w:bookmarkEnd w:id="12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26" w:name="fts_hit20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2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предварительного разрешения </w:t>
      </w:r>
      <w:bookmarkStart w:id="127" w:name="fts_hit20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2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работ специально уполномоченных органов в области охраны окружающей среды и санитарно-эпидемиологического надзора с участием предприятия, выполняющего дальнейшее использование земель.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Рекультивация </w:t>
      </w:r>
      <w:bookmarkStart w:id="128" w:name="fts_hit20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12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в два этапа: технического и биологического.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Технический этап заключается в разработке технологических и строительных мероприятий, решений и конструкций по устройству защитных экранов основания и поверхности </w:t>
      </w:r>
      <w:bookmarkStart w:id="129" w:name="fts_hit20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2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30" w:name="fts_hit20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сбору</w:t>
      </w:r>
      <w:bookmarkEnd w:id="13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утилизации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биогаза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31" w:name="fts_hit20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сбору</w:t>
      </w:r>
      <w:bookmarkEnd w:id="13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обработке </w:t>
      </w:r>
      <w:bookmarkStart w:id="132" w:name="fts_hit21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фильтрата</w:t>
      </w:r>
      <w:bookmarkEnd w:id="13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поверхностных сточных вод.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Биологический этап рекультивации предусматривает агротехнические и фитомелиоративные мероприятия, направленные </w:t>
      </w:r>
      <w:bookmarkStart w:id="133" w:name="fts_hit21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3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нарушенных земель. Биологический этап осуществляется вслед за инженерно-техническим этапом рекультивации.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7.7 Сроки стабилизации закрытых полигонов предлагается принимать в соответствии с инструкцией Минстроя РФ от 02.11.1996 «Инструкция по проектированию, эксплуатации и рекультивации полигонов для твердых бытовых отходов»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0"/>
        <w:gridCol w:w="3895"/>
      </w:tblGrid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рекультивации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стабилизации закрытых полигонов,</w:t>
            </w:r>
          </w:p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многолетних трав, создание пашни, сенокосов, газонов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кустарников, сеянцев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огородов, садов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7.8 Проведение складирования отходов по глубине (высоте) в процессе эксплуатации должно осуществляться до проектных отметок конкретного полигона.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7.9 Рекомендации по использованию существующего рельефа для проектируемых полигонов могут быть даны в соответствии с инструкцией Минстроя РФ от 02.11.1996 г. «Инструкция по проектированию, эксплуатации и рекультивации полигонов для твердых бытовых отходов»: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участки с глинами или тяжелыми суглинками и грунтовыми водами, расположенными на глубине не менее 2 м;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исключается использование под полигон болот глубиной более 1 м и участков с выходами грунтовых вод в виде ключей, затопляемых паводковыми водами территорий, районов геологических разломов, а также земельных участков, расположенных ближе 15 км от аэропортов.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полигоны отводятся отработанные карьеры, свободные от ценных пород деревьев, участки в лесных массивах, овраги и другие территории.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_Toc5302908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Защитные экраны </w:t>
      </w:r>
      <w:bookmarkStart w:id="135" w:name="fts_hit212"/>
      <w:bookmarkEnd w:id="13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35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Общие положения.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Защитные экраны основания и поверхности ка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скл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адирования отходов - это основные конструктивные элементы, обеспечивающие природоохранную функцию - защиту грунта, грунтовых и поверхностных вод от проникновения </w:t>
      </w:r>
      <w:bookmarkStart w:id="136" w:name="fts_hit21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фильтрата</w:t>
      </w:r>
      <w:bookmarkEnd w:id="13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атмосферы от выделяющего газа, пыли, запахов, распространения болезнетворных микробов. Конструкции защитных экранов, расположенных </w:t>
      </w:r>
      <w:bookmarkStart w:id="137" w:name="fts_hit21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3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бортах котлованов и </w:t>
      </w:r>
      <w:bookmarkStart w:id="138" w:name="fts_hit21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3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откосах насыпей </w:t>
      </w:r>
      <w:bookmarkStart w:id="139" w:name="fts_hit21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13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удовлетворять требованиям расчета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геокомпозиционных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по I предельному состоянию с коэффициентом запаса устойчивости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Kst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3"/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 Охрана грунта, грунтовых и поверхностных вод во время эксплуатации достигается благодаря сочетанию геологического барьера и основной системы гидроизоляции </w:t>
      </w:r>
      <w:bookmarkStart w:id="140" w:name="fts_hit21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4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пассивной фазы, после закрытия </w:t>
      </w:r>
      <w:bookmarkStart w:id="141" w:name="fts_hit21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4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вывода его из эксплуатации охрана грунта, грунтовых и поверхностных вод, воздушного пространства обеспечивается сочетанием системы верхней гидроизоляции (защитный экран поверхности </w:t>
      </w:r>
      <w:bookmarkStart w:id="142" w:name="fts_hit21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4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защитным экраном основания </w:t>
      </w:r>
      <w:bookmarkStart w:id="143" w:name="fts_hit22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4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8.1.3. Геологические барьеры.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Геологическим барьером называется естественное грунтовое основание, расположенное ниже планировочной отметки карты, которое обладает свойствами и размерами, достаточными для препятствия распространения вредных веще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гр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унтовой среде.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Геологический барьер состоит из тонкодисперсных грунтов, обладающих низким коэффициентом фильтрации, менее 1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10-7 м/с, и низкой адсорбционной способностью по отношению к загрязнителям 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токсикантам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Геологический барьер должен быть распространен за границы </w:t>
      </w:r>
      <w:bookmarkStart w:id="144" w:name="fts_hit22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4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45" w:name="fts_hit22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4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расстояние, обеспечивающее невозможность расположения (внешнего или преднамеренного) тела </w:t>
      </w:r>
      <w:bookmarkStart w:id="146" w:name="fts_hit22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4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его предела, а также с расчетом удлинения пути фильтрации </w:t>
      </w:r>
      <w:bookmarkStart w:id="147" w:name="fts_hit22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фильтрата</w:t>
      </w:r>
      <w:bookmarkEnd w:id="14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соответствующего коэффициенту фильтрации не менее 1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10-7 м/с. Минимальная мощность геологического барьера должна быть не менее 1 м, если это условие не выполняется, то необходима укладка однородного глинистого экрана толщиной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0,5 м, с коэффициентом фильтрации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Кf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3"/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10-7 м/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геологического барьера является необходимым условием при выборе места строительства </w:t>
      </w:r>
      <w:bookmarkStart w:id="148" w:name="fts_hit22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4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это условие невыполнимо, то необходимо использование дополнительных инженерных мероприятий.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необходимости, возможно применение технологической мелиорации грунтов основания </w:t>
      </w:r>
      <w:bookmarkStart w:id="149" w:name="fts_hit22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4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о которой принимается по результатам инженерных изысканий, после чего разрабатывается соответствующий раздел проекта.</w:t>
      </w:r>
      <w:proofErr w:type="gramEnd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8.1.4. Защитные экраны </w:t>
      </w:r>
      <w:bookmarkStart w:id="150" w:name="fts_hit22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5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равноценные системы должны быть запроектированы в соответствии с пунктами </w:t>
      </w:r>
      <w:hyperlink r:id="rId61" w:anchor="PO0000089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</w:t>
        </w:r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"Пункт 9.2"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hyperlink r:id="rId62" w:anchor="PO0000094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</w:t>
        </w:r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"Пункт 9.3"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8.1.5. Деформации основания </w:t>
      </w:r>
      <w:bookmarkStart w:id="151" w:name="fts_hit22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5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обусловленные нагрузкой от </w:t>
      </w:r>
      <w:bookmarkStart w:id="152" w:name="fts_hit22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5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влиянием изменения режима подземных вод, не должны влиять </w:t>
      </w:r>
      <w:bookmarkStart w:id="153" w:name="fts_hit23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5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функциональную пригодность защитных экранов. Осадки и деформации основания </w:t>
      </w:r>
      <w:bookmarkStart w:id="154" w:name="fts_hit23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5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рассчитывать </w:t>
      </w:r>
      <w:bookmarkStart w:id="155" w:name="fts_hit23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5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 проектирования и контролировать наблюдениями во время эксплуатации за установленными глубинными реперами либо по специальным датчикам перемещений, заложенным в процессе подготовки основания </w:t>
      </w:r>
      <w:bookmarkStart w:id="156" w:name="fts_hit23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5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hyperlink r:id="rId63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3.02.01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8.1.6. Дренажная система, обеспечивающая </w:t>
      </w:r>
      <w:bookmarkStart w:id="157" w:name="fts_hit23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bookmarkEnd w:id="15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удаление </w:t>
      </w:r>
      <w:bookmarkStart w:id="158" w:name="fts_hit23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фильтрата</w:t>
      </w:r>
      <w:bookmarkEnd w:id="15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быть запроектирована таким образом, чтобы обеспечить возможность ее контроля и промывки во время эксплуатации.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8.1.7. Для устройства защитных экранов допускается применять материалы, допущенные для использования в этих конструкциях и имеющие соответствующие сертификаты. Основные требования к материалам приведены в п. </w:t>
      </w:r>
      <w:hyperlink r:id="rId64" w:anchor="PO0000099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</w:t>
        </w:r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"Пункт 9.4"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8.1.8. </w:t>
      </w:r>
      <w:bookmarkStart w:id="159" w:name="fts_hit23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5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защитных экранов </w:t>
      </w:r>
      <w:bookmarkStart w:id="160" w:name="fts_hit23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6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один ответственный подрядчик.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fts_hit23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6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строительства разрабатываются специальные мероприятия, обеспечивающие защиту конструктивных элементов и экрана в целом от механических повреждений и атмосферных воздействий (в т.ч. града, наледей, ветра) путем отсыпки защитного слоя грунта. Эти мероприятия, заключающиеся в установке ограждений и специальных настилов по путям перемещения техники и персонала, применяются в случае необходимости.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8.1.9. Перед строительством защитных экранов </w:t>
      </w:r>
      <w:bookmarkStart w:id="162" w:name="fts_hit23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6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проектировщиком разрабатывается проект контроля качества, определяющий параметры качества материалов и исполнения конструктивных элементов экранов; данный проект подлежит утверждению заказчиком. Контролю подлежит материал минерального и дренажного слоев; прочность и стойкость к агрессивным воздействиям дренажных труб; качества синтетического материала (прочность </w:t>
      </w:r>
      <w:bookmarkStart w:id="163" w:name="fts_hit24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6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 и продавливание), а также качество сварки отдельных полотен синтетических материалов (так называемых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геосинтетиков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PO000008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Защитные экраны основания </w:t>
      </w:r>
      <w:bookmarkStart w:id="165" w:name="fts_hit241"/>
      <w:bookmarkEnd w:id="16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6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fts_hit24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6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отметке основания карты размещения отходов и по откосам бортов котлована (выемки) устраивается защитный экран основания </w:t>
      </w:r>
      <w:bookmarkStart w:id="167" w:name="fts_hit24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6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экрана определяется в зависимости от класса </w:t>
      </w:r>
      <w:bookmarkStart w:id="168" w:name="fts_hit24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6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69" w:name="fts_hit24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6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технико-экономического сравнения альтернативных вариантов.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PO000009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8.2.1. Защитный экран основания </w:t>
      </w:r>
      <w:bookmarkStart w:id="171" w:name="fts_hit246"/>
      <w:bookmarkEnd w:id="17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7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класса.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Защитный экран основания </w:t>
      </w:r>
      <w:bookmarkStart w:id="172" w:name="fts_hit24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7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класса должен состоять из конструктивных элементов, установленных опытом эксплуатации </w:t>
      </w:r>
      <w:bookmarkStart w:id="173" w:name="fts_hit24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17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74" w:name="fts_hit24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17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класса и представленных </w:t>
      </w:r>
      <w:bookmarkStart w:id="175" w:name="fts_hit25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7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</w:t>
      </w:r>
      <w:hyperlink r:id="rId65" w:anchor="SO0000001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</w:t>
        </w:r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"Рисунок 9.1"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равноценной изоляционной системы.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изоляционный слой устраивается из природных глин или равноценных минеральных материалов, укладываемых с уплотнением в два слоя, обеспечивающих коэффициент фильтрации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3"/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10-7 м/сек при градиенте напора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Коэффициент фильтрации определяется </w:t>
      </w:r>
      <w:bookmarkStart w:id="176" w:name="fts_hit25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7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лабораторных испытаний проб, взятых непосредственно из конструкции защитного экрана.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дренажного слоя применяются гравий и щебень изверженных пород фракций 16 - 32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мм, обеспечивающих коэффициент фильтрации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Kf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3"/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10-3 м/сек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Дренажные трубы должны обладать достаточной прочностью и быть изготовлены из материалов, устойчивых к агрессивному воздействию </w:t>
      </w:r>
      <w:bookmarkStart w:id="177" w:name="fts_hit25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фильтрата</w:t>
      </w:r>
      <w:bookmarkEnd w:id="17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9.1. Конструкция защитного экрана основания </w:t>
      </w:r>
      <w:bookmarkStart w:id="178" w:name="fts_hit25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7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класса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свалочный грунт, 2 - дренажный слой, 3 - дренажная труба, 4 минеральный изоляционный слой, 5 - геологический барьер, 6 - планировочная отметка основания карты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 Защитный экран основания </w:t>
      </w:r>
      <w:bookmarkStart w:id="179" w:name="fts_hit25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7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 класса.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Защитный экран основания </w:t>
      </w:r>
      <w:bookmarkStart w:id="180" w:name="fts_hit25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8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 класса должен состоять из конструктивных элементов (по данным эксплуатации </w:t>
      </w:r>
      <w:bookmarkStart w:id="181" w:name="fts_hit25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18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класса), представленных </w:t>
      </w:r>
      <w:bookmarkStart w:id="182" w:name="fts_hit25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8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</w:t>
      </w:r>
      <w:hyperlink r:id="rId66" w:anchor="SO0000002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</w:t>
        </w:r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"Рисунок 9.2"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равноценной системы.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9.2. Конструкция защитного экрана основания </w:t>
      </w:r>
      <w:bookmarkStart w:id="183" w:name="fts_hit25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8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 класса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свалочный грунт, 2 - дренажный слой, 3 - дренажная труба. 4 - защитный слой, 5 - синтетическая гидроизоляция, 6 - минеральный изоляционный слой, 7 -геологический барьер, 8 - планировочная отметка основания карты </w:t>
      </w:r>
      <w:bookmarkStart w:id="184" w:name="fts_hit25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8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Толщина минерального изоляционного слоя должна быть не менее 0,75 м и состоять минимум из трех слоев глины, уложенных с уплотнением. Коэффициент фильтрации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Kf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3"/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10-7 м при градиенте напора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 по данным лабораторных испытаний проб грунтов, взятых непосредственно из конструкции экрана.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Синтетическая гидроизоляция должна быть выполнена из рулонных гидроизоляционных материалов толщиной не менее 2,0 мм. Синтетическая гидроизоляция должна быть изготовлена из полимеров, устойчивых к химической и биологической агрессии. Синтетическая гидроизоляция должна обладать достаточной прочностью </w:t>
      </w:r>
      <w:bookmarkStart w:id="185" w:name="fts_hit26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8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растяжения,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деформируемостью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долговечностью, а также устойчивостью относительно воздействия грызунов.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синтетической гидроизоляции </w:t>
      </w:r>
      <w:bookmarkStart w:id="186" w:name="fts_hit26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8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поверхности располагается слой мелкого песка с частицами не крупнее 0,5 мм, толщиной не менее 0,15 м, иные защитные материалы с аналогичными параметрами -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геотекстили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поверхностной плотностью не менее 700 г/м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PO000009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Защитный экран поверхности </w:t>
      </w:r>
      <w:bookmarkStart w:id="188" w:name="fts_hit262"/>
      <w:bookmarkEnd w:id="18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88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8.3.1. Защитные экраны поверхности </w:t>
      </w:r>
      <w:bookmarkStart w:id="189" w:name="fts_hit26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8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устраиваются для минимизации количества </w:t>
      </w:r>
      <w:bookmarkStart w:id="190" w:name="fts_hit26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фильтрата</w:t>
      </w:r>
      <w:bookmarkEnd w:id="19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91" w:name="fts_hit26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bookmarkEnd w:id="19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откола поверхностной (чистой) воды, </w:t>
      </w:r>
      <w:bookmarkStart w:id="192" w:name="fts_hit26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bookmarkEnd w:id="19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утилизации свалочного газа.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экран поверхности </w:t>
      </w:r>
      <w:bookmarkStart w:id="193" w:name="fts_hit26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9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устраивается из минеральных и других материалов </w:t>
      </w:r>
      <w:bookmarkStart w:id="194" w:name="fts_hit26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9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этапах эксплуатации </w:t>
      </w:r>
      <w:bookmarkStart w:id="195" w:name="fts_hit26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9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Защитный (постоянный) экран поверхности </w:t>
      </w:r>
      <w:bookmarkStart w:id="196" w:name="fts_hit27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9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устраивается после вывода </w:t>
      </w:r>
      <w:bookmarkStart w:id="197" w:name="fts_hit27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9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эксплуатации </w:t>
      </w:r>
      <w:bookmarkStart w:id="198" w:name="fts_hit27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19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рекультивации.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Принципиальная схема конструкции защитного экрана поверхности </w:t>
      </w:r>
      <w:bookmarkStart w:id="199" w:name="fts_hit27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19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класса представлена </w:t>
      </w:r>
      <w:bookmarkStart w:id="200" w:name="fts_hit27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0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</w:t>
      </w:r>
      <w:hyperlink r:id="rId67" w:anchor="SO0000003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</w:t>
        </w:r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"Рисунок 9.3"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</w:t>
      </w:r>
      <w:bookmarkStart w:id="201" w:name="fts_hit27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0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 класса - </w:t>
      </w:r>
      <w:bookmarkStart w:id="202" w:name="fts_hit27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0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</w:t>
      </w:r>
      <w:hyperlink r:id="rId68" w:anchor="SO0000004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</w:t>
        </w:r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"Рисунок 9.4"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4pt;height:24pt"/>
        </w:pic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9.3. Принципиальная схема конструкции защитного экрана поверхности </w:t>
      </w:r>
      <w:bookmarkStart w:id="203" w:name="fts_hit27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0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класса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рекультивационный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слой, 2 - дренажный слой, 3 - минеральный гидроизоляционный слой, 4 - выравнивающий слой, дренаж для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биогаза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; 5 - свалочный грунт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8.3.2. Отдельные элементы защитного экрана поверхности </w:t>
      </w:r>
      <w:bookmarkStart w:id="204" w:name="fts_hit27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0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отвечать следующим требованиям: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минеральной гидроизоляции в качестве основания укладывается уплотненный выравнивающий слой из однородного, несвязанного материала. Толщина выравнивающего слоя должна быть не меньше 0,5 метра. При образовании большого количества свалочного газа, который необходимо собрать и отвести, по выравнивающему слою должен быть предусмотрен слой, выполняющий специальную функцию дренажа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образующегося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биогаза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Минимальная толщина этого дренажного слоя из природных минеральных материалов составляет не менее 30 см, материал газового дренажа должен содержать не более 10 % по массе карбоната кальция.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</w:t>
      </w:r>
      <w:bookmarkStart w:id="205" w:name="fts_hit27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20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класса минеральный слой выполняет функцию гидроизоляции. Толщина минерального гидроизоляционного слоя должна быть не менее 0,5 м и состоять минимум из двух слоев уплотненной глины. Коэффициент фильтрации, установленный </w:t>
      </w:r>
      <w:bookmarkStart w:id="206" w:name="fts_hit28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0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лабораторных испытаний образцов, взятых непосредственно </w:t>
      </w:r>
      <w:bookmarkStart w:id="207" w:name="fts_hit28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0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строительной площадке, должен быть не более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Kf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10-6 м. При соответствующем технико-экономическом обосновании также возможно применение альтернативных материалов.</w:t>
      </w:r>
    </w:p>
    <w:p w:rsidR="00CB6B6F" w:rsidRPr="00CB6B6F" w:rsidRDefault="00353C6E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24pt;height:24pt"/>
        </w:pic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9.4. Принципиальная схема конструкции защитного экрана поверхности </w:t>
      </w:r>
      <w:bookmarkStart w:id="208" w:name="fts_hit28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0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 класса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рекультивационный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слой, 2 - дренажный слой, 3 - защитный слой (из песка мелкого 15 см, из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геотекстиля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менее 2 см), 4 - синтетическая гидроизоляция, 5 - минеральный гидроизоляционный слой, 6 - выравнивающий слой, дренаж для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биогаза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; 7 - свалочный грунт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Для </w:t>
      </w:r>
      <w:bookmarkStart w:id="209" w:name="fts_hit28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полигонов</w:t>
      </w:r>
      <w:bookmarkEnd w:id="20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 класса изоляция защитного экрана поверхности </w:t>
      </w:r>
      <w:bookmarkStart w:id="210" w:name="fts_hit28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1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комбинированной и состоять из минеральной и синтетической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газоизоляции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</w:t>
      </w:r>
      <w:hyperlink r:id="rId69" w:anchor="SO0000004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</w:t>
        </w:r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"Рисунок 9.4"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технико-экономическом обосновании допускается применение альтернативных материалов.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фильтрации минеральной гидроизоляции должен быть не более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Кf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510-6 м/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градиенте напора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30, установленного по данным лабораторных испытаний.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синтетической гидроизоляции должна быть не менее 2,0 мм, а сама синтетическая изоляция должна быть устойчивой к химической и биологической агрессии и к повреждению грызунами.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После стабилизации осадок поверхности </w:t>
      </w:r>
      <w:bookmarkStart w:id="211" w:name="fts_hit28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1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защитный экран должен иметь уклон не менее 5 %.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bookmarkStart w:id="212" w:name="fts_hit28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1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дренажный слой распространяются требования п. </w:t>
      </w:r>
      <w:hyperlink r:id="rId70" w:anchor="PO0000090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</w:t>
        </w:r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"Пункт 9.2.1"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Рекультивационный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слой, толщиной не менее 1 м, должен иметь </w:t>
      </w:r>
      <w:bookmarkStart w:id="213" w:name="fts_hit28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1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слой растительного грунта не менее 10 см для посева трав и кустарников. Толщина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рекультивационного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слоя зависит от района строительства и должна быть уточнена из условия глубины промерзания, т. к.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рекультивационный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слой должен обеспечивать морозозащитную функцию для гидроизоляционной системы (особенно минеральный слой) защитного экрана поверхности </w:t>
      </w:r>
      <w:bookmarkStart w:id="214" w:name="fts_hit28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1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Семена трав и тип растений выбираются согласно местным климатическим условиям таким образом, чтобы обеспечить защиту склонов </w:t>
      </w:r>
      <w:bookmarkStart w:id="215" w:name="fts_hit28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1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водной и ветровой эрозии и минимизировать количество осадочных вод, поступающих в дренажную систему.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PO000009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Требования к материалам и производству работ и контроль качества сооружения экрана</w:t>
      </w:r>
      <w:bookmarkEnd w:id="216"/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8.4.1. Минеральный гидроизоляционный слой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Минеральный гидроизоляционный слой не допускается укладывать при погодных условиях, которые могут оказать негативное влияние </w:t>
      </w:r>
      <w:bookmarkStart w:id="217" w:name="fts_hit29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1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изоляции, (влажность, степень уплотнения грунта, коэффициент фильтрации).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зимнего периода готовые площади гидроизоляции необходимо защищать от воздействия отрицательных температур с применением морозозащитных покрытий.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Минеральный грунт, применяемый для гидроизоляции, должен быть однородным. Если при естественном перемешивании или размельчении необходимой однородности не достигается, следует применять принудительное перемешивание.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уложенного слоя не должна превышать проектную более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bookmarkStart w:id="218" w:name="fts_hit29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1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10 % и определяется </w:t>
      </w:r>
      <w:bookmarkStart w:id="219" w:name="fts_hit29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1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натурных измерений. Мощность одного слоя при укладке глинистых грунтов не должна быть более 0,25 м.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связи между минеральными слоями контролируется. Для этого и для контроля качества укладки минеральной гидроизоляции отрываются шурфы.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Пробы грунта для определения плотности, влажности и коэффициента фильтрации отбираются из нижней трети каждого слоя </w:t>
      </w:r>
      <w:bookmarkStart w:id="220" w:name="fts_hit29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2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каждые 1000 м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минимум в трех местах.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плотности допускается применение радиометрического зонда.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Шурфы и места отбора проб, оставшиеся после проведения испытаний, должны быть закрыты с соблюдением всех требований </w:t>
      </w:r>
      <w:hyperlink r:id="rId71" w:tgtFrame="_blank" w:history="1"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11-02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укладке минеральной гидроизоляции </w:t>
      </w:r>
      <w:bookmarkStart w:id="221" w:name="fts_hit29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2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откосах более 1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 минеральные слои укладываются горизонтально. Мощность минерального слоя должна быть не менее 1,70 м. Недостаточно уплотненную кромку минерального слоя следует срезать перед укладкой синтетической гидроизоляции или дренажного слоя.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8.4.2. Синтетическая изоляция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Синтетическая изоляция должна быть изготовлена из полимерных материалов, устойчивых к агрессивным воздействиям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биогаза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222" w:name="fts_hit29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фильтрата</w:t>
      </w:r>
      <w:bookmarkEnd w:id="22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обладать достаточной прочностью. Срок службы синтетической гидроизоляции определен не менее в 50 лет.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деформаций и напряжений синтетической гидроизоляции выполняются для заключительной стадии строительства.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укладка гидроизоляции должна проводиться таким образом, чтобы исключить повреждения вследствие механических или температурных и иных воздействий.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партия материала сопровождается документацией, предоставленной поставщиком и регламентирующей вид транспортировки и хранения. Для обеспечения защиты от неблагоприятных погодных условий хранение </w:t>
      </w:r>
      <w:bookmarkStart w:id="223" w:name="fts_hit29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2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воздухе ограничивается тремя месяцами.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гидроизоляции производится по заранее разработанному проекту, входящему в ПОС. Укладка гидроизоляции и устройство минеральной гидроизоляции должны быть согласованы друг с другом.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Сварочные работы должны проводиться только квалифицированными рабочими.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Сварочные работы могут проводиться при температуре не ниже + 5 °С. Материал при сварке должен быть сухим.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материала в зоне сварочных швов должна быть чистой. Для проверки качества сварки двойного шва должен быть предусмотрен проверочный канал.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сварке швов необходимо контролировать: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условий работы, например: давление, скорость подачи, температуру, погодные условия;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постоянные испытания </w:t>
      </w:r>
      <w:bookmarkStart w:id="224" w:name="fts_hit29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2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герметичность стыковых швов без их разрушения;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однородность и ширину сварочных швов,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выборочно из сварочного шва отбираются образцы для испытаний и проверяются </w:t>
      </w:r>
      <w:bookmarkStart w:id="225" w:name="fts_hit29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2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прочность и плотность.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дренажным материалам изложены в п. </w:t>
      </w:r>
      <w:hyperlink r:id="rId72" w:anchor="PO0000089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</w:t>
        </w:r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"Пункт 9.2"</w:t>
        </w:r>
      </w:hyperlink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3" w:anchor="PO0000099" w:history="1"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\</w:t>
        </w:r>
        <w:proofErr w:type="spellStart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proofErr w:type="spellEnd"/>
        <w:r w:rsidRPr="00CB6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"Пункт 9.4"</w:t>
        </w:r>
      </w:hyperlink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8.4.3. Геотехнический контроль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Геотехнический контроль (ГТК) осуществляется с целью обеспечения качественной реализации проектных решений по производству земляных работ и созданию защитных экранов основания и поверхности </w:t>
      </w:r>
      <w:bookmarkStart w:id="226" w:name="fts_hit29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2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ГТК являются: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соответствия проекту характеристик грунтов и технологии производства земляных работ, а также характеристик негрунтовых материалов и технологии их укладки в защитные экраны </w:t>
      </w:r>
      <w:bookmarkStart w:id="227" w:name="fts_hit30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2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обоснование при необходимости корректировки проектных решений в ходе создания </w:t>
      </w:r>
      <w:bookmarkStart w:id="228" w:name="fts_hit30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2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29" w:name="fts_hit30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22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30" w:name="fts_hit30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3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результатов производственного контроля или опытно-производственных исследований, выполняемых </w:t>
      </w:r>
      <w:bookmarkStart w:id="231" w:name="fts_hit30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3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картах </w:t>
      </w:r>
      <w:bookmarkStart w:id="232" w:name="fts_hit30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3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проектных краткосрочных прогнозов изменения со временем характеристик грунтов и материалов защитных экранов;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накопление банка геотехнической информации по </w:t>
      </w:r>
      <w:bookmarkStart w:id="233" w:name="fts_hit30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полигону</w:t>
      </w:r>
      <w:bookmarkEnd w:id="23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34" w:name="fts_hit30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23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Геотехническому контролю подлежат: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инженерная подготовка территории размещения </w:t>
      </w:r>
      <w:bookmarkStart w:id="235" w:name="fts_hit308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3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(планировка местности, замена грунтов основания, устройство дренажных систем и т.д.);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укладка грунтов в дамбы обвалования и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пригрузочные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призмы;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техническая мелиорация грунтов основания;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защитных экранов из грунтовых и негрунтовых материалов;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технология укладки </w:t>
      </w:r>
      <w:bookmarkStart w:id="236" w:name="fts_hit30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bookmarkEnd w:id="23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тело </w:t>
      </w:r>
      <w:bookmarkStart w:id="237" w:name="fts_hit31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37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Геотехнический контроль подразделяется </w:t>
      </w:r>
      <w:bookmarkStart w:id="238" w:name="fts_hit311"/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38"/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входной (контроль качества вскрытых грунтов основания, грунтов, поступающих из карьеров, используемых негрунтовых материалов, в том числе для использования в защитных экранах);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операционный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систематический и периодический (режимный, выполняемый в процессе работ по возведению </w:t>
      </w:r>
      <w:bookmarkStart w:id="239" w:name="fts_hit31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39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(технологический и грунтовый);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приемочный</w:t>
      </w:r>
      <w:proofErr w:type="gram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выполняемый по завершению каждого этапа работ и приемки их по актам.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Методы геотехнического контроля подразделяются </w:t>
      </w:r>
      <w:bookmarkStart w:id="240" w:name="fts_hit31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40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визуальные и инструментальные, в том числе с применением контрольно-измерительной аппаратуры неразрушающих и дистанционных способов измерений.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Геотехнический контроль организует генеральная подрядная организация, создающая </w:t>
      </w:r>
      <w:bookmarkStart w:id="241" w:name="fts_hit314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End w:id="241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объекте специальную геотехническую службу (лаборатория, посты), которая осуществляет свою деятельность во взаимодействии с группами рабочего проектирования, авторского надзора, а также с изыскательской организацией, проводящей </w:t>
      </w:r>
      <w:proofErr w:type="spellStart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геоэкологический</w:t>
      </w:r>
      <w:proofErr w:type="spellEnd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территории размещения </w:t>
      </w:r>
      <w:bookmarkStart w:id="242" w:name="fts_hit315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42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геотехнического контроля руководствуется в своей работе специальной инструкцией, разрабатываемой проектной организацией, согласованной и утвержденной дирекцией </w:t>
      </w:r>
      <w:bookmarkStart w:id="243" w:name="fts_hit316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</w:t>
      </w:r>
      <w:bookmarkEnd w:id="243"/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44" w:name="PO0000103"/>
      <w:bookmarkEnd w:id="24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396"/>
      </w:tblGrid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местному нормативу </w:t>
            </w:r>
          </w:p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градостроительного </w:t>
            </w:r>
          </w:p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проектирования</w:t>
            </w:r>
          </w:p>
        </w:tc>
      </w:tr>
    </w:tbl>
    <w:p w:rsidR="00CB6B6F" w:rsidRPr="00CB6B6F" w:rsidRDefault="00CB6B6F" w:rsidP="00CB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7"/>
        <w:gridCol w:w="6738"/>
      </w:tblGrid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продуктов или дополнительный продукт, образующиеся в процессе или по завершении определенной деятельности и не используемые в непосредственной связи с этой деятельностью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Геотехнический контроль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соответствия проекту характеристик грунтов, технологии производства земляных работ, а также характеристик негрунтовых материалов и технологии их укладки в защитные экраны основания и поверхности </w:t>
            </w:r>
            <w:bookmarkStart w:id="245" w:name="fts_hit317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полигонов</w:t>
            </w:r>
            <w:bookmarkEnd w:id="245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46" w:name="fts_hit318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  <w:bookmarkEnd w:id="246"/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 отходов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отходов в назначенном месте для хранения в течение неограниченного срока, исключающее опасное воздействие захороненных отходов </w:t>
            </w:r>
            <w:bookmarkStart w:id="247" w:name="fts_hit319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End w:id="247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незащищенных и окружающую природную среду</w:t>
            </w:r>
            <w:proofErr w:type="gramEnd"/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для захоронения отходов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оборудованные </w:t>
            </w:r>
            <w:bookmarkStart w:id="248" w:name="fts_hit320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End w:id="248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49" w:name="fts_hit321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полигоне</w:t>
            </w:r>
            <w:bookmarkEnd w:id="249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 складирования отходов, </w:t>
            </w:r>
            <w:bookmarkStart w:id="250" w:name="fts_hit322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End w:id="250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отходы хранятся неограниченное время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Классификатор отходов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Информационно-справочный документ прикладного характера, в котором для удобства восприятия и хранения данные распределены и закодированы по определенным признакам в виде таблиц, графиков, описаний в соответствии с результатами классификации отходов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 </w:t>
            </w:r>
            <w:bookmarkStart w:id="251" w:name="fts_hit323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End w:id="251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отходов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количество отходов конкретного вида, разрешенное уполномоченными органами для размещения определенным способом в определенном месте (территория, емкость и т.п.) </w:t>
            </w:r>
            <w:bookmarkStart w:id="252" w:name="fts_hit324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End w:id="252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установленный срок физическому и/или юридическому лицу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обработки отходов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территории </w:t>
            </w:r>
            <w:bookmarkStart w:id="253" w:name="fts_hit325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полигона</w:t>
            </w:r>
            <w:bookmarkEnd w:id="253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254" w:name="fts_hit326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End w:id="254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находятся установки для обработки отходов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поступления отходов </w:t>
            </w:r>
            <w:bookmarkStart w:id="255" w:name="fts_hit327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End w:id="255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56" w:name="fts_hit328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</w:t>
            </w:r>
            <w:bookmarkEnd w:id="256"/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территории </w:t>
            </w:r>
            <w:bookmarkStart w:id="257" w:name="fts_hit329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полигона</w:t>
            </w:r>
            <w:bookmarkEnd w:id="257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куда поступают отходы, регистрируются и контролируются по весу или по объему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Обезвреживание отходов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отходов, имеющая целью исключение их опасности или снижения ее уровня до допустимого значения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санитарной охраны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примыкающая к курортным и лечебно-оздоровительным зонам, в пределах которой устанавливается особый режим использования и охраны компонентов природной среды, определяющих лечебные свойства указанных зон, с целью их защиты от порчи, загрязнения и преждевременного истощения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опасные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Отходы, существование которых и (или) обращение с которыми представляет опасность для жизни, здоровья человека и окружающей природной среды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медицинские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вещества, изделия, утратившие частично или полностью свои первоначальные потребительские свойства в ходе осуществления медицинских манипуляций, проводимых над людьми или животными в медицинских или ветеринарных учреждениях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сырья, материалов, веществ, изделий, предметов, образовавшихся в процессе производства продукции, выполнения работ (услуг) и утратившие полностью или частично исходные потребительские свойства</w:t>
            </w:r>
          </w:p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К отходам производства относят образующиеся в процессе производства попутные вещества, не находящие применения в данном производстве: вскрышные породы, образующиеся при добыче полезных ископаемых, отходы сельского хозяйства, твердые вещества, улавливаемые при очистке отходящих технологических газов и сточных вод.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отходов технический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Информационно-нормативный машинно-ориентированный документ, в котором представлены основные характеристики конкретных отходов, определяющие современную инфраструктуру работ, безопасность и ресурсосбережение при обращении с ними</w:t>
            </w:r>
          </w:p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Технический паспорт отходов содержит следующие сведения:</w:t>
            </w:r>
          </w:p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происхождение и агрегатное состояние отходов;</w:t>
            </w:r>
          </w:p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физико-химические, в том числе опасные свойства отходов для здоровья людей и окружающей среды, улучшение показателей ресурсосбережения при утилизации отхода как товарного продукта, другие аналитические данные, полученные из справочных, экспериментальных и других источников;</w:t>
            </w:r>
          </w:p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 методическое обеспечение обращения с отходами;</w:t>
            </w:r>
          </w:p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ликвидации отходов с учетом опасной и ресурсной составляющих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Перевозчик отходов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Любое юридическое лицо, индивидуальный предприниматель, </w:t>
            </w:r>
            <w:proofErr w:type="gramStart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</w:t>
            </w:r>
            <w:proofErr w:type="gramEnd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транспортирование опасных или других отходов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fts_hit330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Полигоны</w:t>
            </w:r>
            <w:bookmarkEnd w:id="258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59" w:name="fts_hit331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  <w:bookmarkEnd w:id="259"/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природоохранных сооружений, предназначенные для централизованного </w:t>
            </w:r>
            <w:bookmarkStart w:id="260" w:name="fts_hit332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bookmarkEnd w:id="260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обезвреживания и захоронения </w:t>
            </w:r>
            <w:bookmarkStart w:id="261" w:name="fts_hit333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  <w:bookmarkEnd w:id="261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предотвращающие попадание вредных веществ в окружающую среду, загрязнения атмосферы, почвы, поверхностных и грунтовых вод, препятствующие распространению грызунов, насекомых и болезнетворных организмов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fts_hit334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</w:t>
            </w:r>
            <w:bookmarkEnd w:id="262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63" w:name="fts_hit335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  <w:bookmarkEnd w:id="263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I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fts_hit336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</w:t>
            </w:r>
            <w:bookmarkEnd w:id="264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265" w:name="fts_hit337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End w:id="265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 можно хранить отходы, содержащие очень незначительные органические примеси (25 %), при разложении которых образуется незначительное количество вредных веществ, не превышающее допустимые ПДК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fts_hit338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</w:t>
            </w:r>
            <w:bookmarkEnd w:id="266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67" w:name="fts_hit339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  <w:bookmarkEnd w:id="267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II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fts_hit340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</w:t>
            </w:r>
            <w:bookmarkEnd w:id="268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269" w:name="fts_hit341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End w:id="269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 можно складировать отходы с высоким содержанием органики, а также отходы, при разложении которых образуется большое количество вредных веществ. В этом случае к защитным экранам </w:t>
            </w:r>
            <w:bookmarkStart w:id="270" w:name="fts_hit342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полигона</w:t>
            </w:r>
            <w:bookmarkEnd w:id="270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предъявляются повышенные требования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Природно-заповедный фонд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Изъятые навсегда из хозяйственного использования и не подлежащие </w:t>
            </w:r>
            <w:proofErr w:type="gramStart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изъятию</w:t>
            </w:r>
            <w:proofErr w:type="gramEnd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для </w:t>
            </w:r>
            <w:proofErr w:type="gramStart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целей, особо охраняемые законом природные комплексы (земля, недра, воды, растительный и животный мир), имеющие природоохранное, научное, эколого-просветительское значение как эталоны естественной природной среды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отходов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Любое юридическое лицо, индивидуальный предприниматель, которые производят отходы, или, если эти лица неизвестны, лицо, которое владеет данными отходами или </w:t>
            </w:r>
            <w:bookmarkStart w:id="271" w:name="fts_hit343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End w:id="271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чьей территории они расположены</w:t>
            </w:r>
            <w:proofErr w:type="gramEnd"/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участки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</w:t>
            </w:r>
            <w:bookmarkStart w:id="272" w:name="fts_hit344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End w:id="272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bookmarkStart w:id="273" w:name="fts_hit345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полигонов</w:t>
            </w:r>
            <w:bookmarkEnd w:id="273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установок по переработке отходов, </w:t>
            </w:r>
            <w:bookmarkStart w:id="274" w:name="fts_hit346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End w:id="274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можно открыто манипулировать с отходами. Рабочие участки могут находиться </w:t>
            </w:r>
            <w:bookmarkStart w:id="275" w:name="fts_hit347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End w:id="275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приемного участка, участка для хранения и обработки отходов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отходов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завершением комплекса операций по осуществлению хранения и/или захоронения отходов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между границами объекта загрязнения (</w:t>
            </w:r>
            <w:bookmarkStart w:id="276" w:name="fts_hit348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полигона</w:t>
            </w:r>
            <w:bookmarkEnd w:id="276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77" w:name="fts_hit349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  <w:bookmarkEnd w:id="277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селитебной застройки с учетом перспективы их расширения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отходов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Разделение и/или смешение отходов согласно определенным критериям </w:t>
            </w:r>
            <w:bookmarkStart w:id="278" w:name="fts_hit350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End w:id="278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 различающиеся составляющие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Сортировочная установка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Установка, в которой смешанные отходы разделяются </w:t>
            </w:r>
            <w:bookmarkStart w:id="279" w:name="fts_hit351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End w:id="279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фракции для последующей переработки вторичного сырья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Старые </w:t>
            </w:r>
            <w:bookmarkStart w:id="280" w:name="fts_hit352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полигоны</w:t>
            </w:r>
            <w:bookmarkEnd w:id="280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установки по переработке отходов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fts_hit353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Полигоны</w:t>
            </w:r>
            <w:bookmarkEnd w:id="281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установки по переработке отходов, эксплуатация которых не завершена, или строительство и эксплуатация которых </w:t>
            </w:r>
            <w:bookmarkStart w:id="282" w:name="fts_hit354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bookmarkEnd w:id="282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 вступления в силу этого ТСН были официально утверждены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отходы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образующиеся в результате строительной деятельности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Типологическое зонирование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обобщение каких-либо групп сходных явлений или объектов по определенным общим свойствам и пространственное отчленение их от других подобных групп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отходов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перемещением отходов между местами или объектами их образования, накопления, хранения, утилизации, захоронения и/или уничтожения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опасных или других отходов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fts_hit355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  <w:bookmarkEnd w:id="283"/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сортировка, транспортирование и переработка опасных или других отходов с уничтожением и/или захоронением их способом специального хранения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для обработки отходов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Установки, в которых обрабатываются с использованием химико-физических, биологических, термических или механических способов, а также комбинацией их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для производства компоста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Установки, в которых природные органические отходы превращаются в используемый компост</w:t>
            </w:r>
          </w:p>
        </w:tc>
      </w:tr>
      <w:tr w:rsidR="00CB6B6F" w:rsidRPr="00CB6B6F" w:rsidTr="00CB6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отходов</w:t>
            </w:r>
          </w:p>
        </w:tc>
        <w:tc>
          <w:tcPr>
            <w:tcW w:w="0" w:type="auto"/>
            <w:vAlign w:val="center"/>
            <w:hideMark/>
          </w:tcPr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(вид) существования отходов, заключающийся в их нахождении в определенном месте, в определенных заданных или последующих условиях, в течение определенного интервала времени с целью последующей обработки, транспортирования, использования или захоронения</w:t>
            </w:r>
          </w:p>
          <w:p w:rsidR="00CB6B6F" w:rsidRPr="00CB6B6F" w:rsidRDefault="00CB6B6F" w:rsidP="00CB6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При хранении отходов необходимо выполнять требуемые условия безопасности для персонала, осуществляющего операции, сопутствующие хранению, и окружающей природной среды</w:t>
            </w:r>
          </w:p>
        </w:tc>
      </w:tr>
    </w:tbl>
    <w:p w:rsidR="00444090" w:rsidRDefault="00444090"/>
    <w:sectPr w:rsidR="00444090" w:rsidSect="0044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6F"/>
    <w:rsid w:val="00353C6E"/>
    <w:rsid w:val="003F6A47"/>
    <w:rsid w:val="00407773"/>
    <w:rsid w:val="00444090"/>
    <w:rsid w:val="00752E4C"/>
    <w:rsid w:val="007552D1"/>
    <w:rsid w:val="007C2731"/>
    <w:rsid w:val="00A037D5"/>
    <w:rsid w:val="00A96D43"/>
    <w:rsid w:val="00CB6B6F"/>
    <w:rsid w:val="00D514F6"/>
    <w:rsid w:val="00EC6765"/>
    <w:rsid w:val="00FA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90"/>
  </w:style>
  <w:style w:type="paragraph" w:styleId="1">
    <w:name w:val="heading 1"/>
    <w:basedOn w:val="a"/>
    <w:next w:val="a"/>
    <w:link w:val="10"/>
    <w:uiPriority w:val="9"/>
    <w:qFormat/>
    <w:rsid w:val="00D51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6B6F"/>
  </w:style>
  <w:style w:type="paragraph" w:customStyle="1" w:styleId="p3">
    <w:name w:val="p3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6B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B6F"/>
    <w:rPr>
      <w:color w:val="800080"/>
      <w:u w:val="single"/>
    </w:rPr>
  </w:style>
  <w:style w:type="character" w:customStyle="1" w:styleId="s2">
    <w:name w:val="s2"/>
    <w:basedOn w:val="a0"/>
    <w:rsid w:val="00CB6B6F"/>
  </w:style>
  <w:style w:type="character" w:customStyle="1" w:styleId="s3">
    <w:name w:val="s3"/>
    <w:basedOn w:val="a0"/>
    <w:rsid w:val="00CB6B6F"/>
  </w:style>
  <w:style w:type="character" w:customStyle="1" w:styleId="s4">
    <w:name w:val="s4"/>
    <w:basedOn w:val="a0"/>
    <w:rsid w:val="00CB6B6F"/>
  </w:style>
  <w:style w:type="paragraph" w:customStyle="1" w:styleId="p13">
    <w:name w:val="p13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B6B6F"/>
  </w:style>
  <w:style w:type="character" w:customStyle="1" w:styleId="s6">
    <w:name w:val="s6"/>
    <w:basedOn w:val="a0"/>
    <w:rsid w:val="00CB6B6F"/>
  </w:style>
  <w:style w:type="paragraph" w:customStyle="1" w:styleId="p15">
    <w:name w:val="p15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B6B6F"/>
  </w:style>
  <w:style w:type="paragraph" w:customStyle="1" w:styleId="p20">
    <w:name w:val="p20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B6B6F"/>
  </w:style>
  <w:style w:type="character" w:customStyle="1" w:styleId="s9">
    <w:name w:val="s9"/>
    <w:basedOn w:val="a0"/>
    <w:rsid w:val="00CB6B6F"/>
  </w:style>
  <w:style w:type="paragraph" w:customStyle="1" w:styleId="p22">
    <w:name w:val="p22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B6B6F"/>
  </w:style>
  <w:style w:type="paragraph" w:customStyle="1" w:styleId="p23">
    <w:name w:val="p23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4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 Spacing"/>
    <w:uiPriority w:val="1"/>
    <w:qFormat/>
    <w:rsid w:val="00D514F6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D514F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514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yandex.ru/redir/dv/*data=url%3Dnormacs%253A%252F%252Fnormacs.ru%252FUUP%2522%2520%255Co%2520%2522%25D0%2592%25D0%25BE%25D0%25B4%25D0%25B0%2520%25D0%25BF%25D0%25B8%25D1%2582%25D1%258C%25D0%25B5%25D0%25B2%25D0%25B0%25D1%258F.%2520%25D0%259C%25D0%25B5%25D1%2582%25D0%25BE%25D0%25B4%25D1%258B%2520%25D0%25BE%25D0%25BF%25D1%2580%25D0%25B5%25D0%25B4%25D0%25B5%25D0%25BB%25D0%25B5%25D0%25BD%25D0%25B8%25D1%258F%2520%25D0%25BC%25D0%25B0%25D1%2581%25D1%2581%25D0%25BE%25D0%25B2%25D0%25BE%25D0%25B9%2520%25D0%25BA%25D0%25BE%25D0%25BD%25D1%2586%25D0%25B5%25D0%25BD%25D1%2582%25D1%2580%25D0%25B0%25D1%2586%25D0%25B8%25D0%25B8%2520%25D1%2584%25D1%2582%25D0%25BE%25D1%2580%25D0%25B8%25D0%25B4%25D0%25BE%25D0%25B2%26ts%3D1468389238%26uid%3D6684615811467178420&amp;sign=5fca0659be1e762f2991912d826f8020&amp;keyno=1" TargetMode="External"/><Relationship Id="rId18" Type="http://schemas.openxmlformats.org/officeDocument/2006/relationships/hyperlink" Target="https://clck.yandex.ru/redir/dv/*data=url%3Dnormacs%253A%252F%252Fnormacs.ru%252F4NV%2522%2520%255Co%2520%2522%25D0%2592%25D0%25BE%25D0%25B4%25D0%25B0%2520%25D0%25BF%25D0%25B8%25D1%2582%25D1%258C%25D0%25B5%25D0%25B2%25D0%25B0%25D1%258F.%2520%25D0%259C%25D0%25B5%25D1%2582%25D0%25BE%25D0%25B4%2520%25D0%25BE%25D0%25BF%25D1%2580%25D0%25B5%25D0%25B4%25D0%25B5%25D0%25BB%25D0%25B5%25D0%25BD%25D0%25B8%25D1%258F%2520%25D1%2581%25D0%25BE%25D0%25B4%25D0%25B5%25D1%2580%25D0%25B6%25D0%25B0%25D0%25BD%25D0%25B8%25D1%258F%2520%25D1%2581%25D1%2583%25D1%2585%25D0%25BE%25D0%25B3%25D0%25BE%2520%25D0%25BE%25D1%2581%25D1%2582%25D0%25B0%25D1%2582%25D0%25BA%25D0%25B0%26ts%3D1468389238%26uid%3D6684615811467178420&amp;sign=7ac4e01fc80be9e3d91333bbca7bcc48&amp;keyno=1" TargetMode="External"/><Relationship Id="rId26" Type="http://schemas.openxmlformats.org/officeDocument/2006/relationships/hyperlink" Target="https://clck.yandex.ru/redir/dv/*data=url%3Dnormacs%253A%252F%252Fnormacs.ru%252F5J8%2522%2520%255Co%2520%2522%25D0%259D%25D0%25BE%25D1%2580%25D0%25BC%25D1%258B%2520%25D1%2580%25D0%25B0%25D0%25B4%25D0%25B8%25D0%25B0%25D1%2586%25D0%25B8%25D0%25BE%25D0%25BD%25D0%25BD%25D0%25BE%25D0%25B9%2520%25D0%25B1%25D0%25B5%25D0%25B7%25D0%25BE%25D0%25BF%25D0%25B0%25D1%2581%25D0%25BD%25D0%25BE%25D1%2581%25D1%2582%25D0%25B8%26ts%3D1468389238%26uid%3D6684615811467178420&amp;sign=562a1882476acc57ecf033421eb1e538&amp;keyno=1" TargetMode="External"/><Relationship Id="rId39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21" Type="http://schemas.openxmlformats.org/officeDocument/2006/relationships/hyperlink" Target="https://clck.yandex.ru/redir/dv/*data=url%3Dnormacs%253A%252F%252Fnormacs.ru%252F23L%2522%2520%255Co%2520%2522%25D0%2593%25D1%2580%25D1%2583%25D0%25BD%25D1%2582%25D1%258B.%2520%25D0%259A%25D0%25BB%25D0%25B0%25D1%2581%25D1%2581%25D0%25B8%25D1%2584%25D0%25B8%25D0%25BA%25D0%25B0%25D1%2586%25D0%25B8%25D1%258F%26ts%3D1468389238%26uid%3D6684615811467178420&amp;sign=dc6b360d5b1d5b00fea17c09514b4e3a&amp;keyno=1" TargetMode="External"/><Relationship Id="rId34" Type="http://schemas.openxmlformats.org/officeDocument/2006/relationships/hyperlink" Target="https://clck.yandex.ru/redir/dv/*data=url%3Dnormacs%253A%252F%252Fnormacs.ru%252F3U7%2522%2520%255Co%2520%2522%25D0%2598%25D0%25BD%25D0%25B6%25D0%25B5%25D0%25BD%25D0%25B5%25D1%2580%25D0%25BD%25D0%25BE-%25D0%25B3%25D0%25B5%25D0%25BE%25D0%25B4%25D0%25B5%25D0%25B7%25D0%25B8%25D1%2587%25D0%25B5%25D1%2581%25D0%25BA%25D0%25B8%25D0%25B5%2520%25D0%25B8%25D0%25B7%25D1%258B%25D1%2581%25D0%25BA%25D0%25B0%25D0%25BD%25D0%25B8%25D1%258F%2520%25D0%25B4%25D0%25BB%25D1%258F%2520%25D1%2581%25D1%2582%25D1%2580%25D0%25BE%25D0%25B8%25D1%2582%25D0%25B5%25D0%25BB%25D1%258C%25D1%2581%25D1%2582%25D0%25B2%25D0%25B0%26ts%3D1468389238%26uid%3D6684615811467178420&amp;sign=15be84591dd196949ccdde66282142c1&amp;keyno=1" TargetMode="External"/><Relationship Id="rId42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47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50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55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63" Type="http://schemas.openxmlformats.org/officeDocument/2006/relationships/hyperlink" Target="https://clck.yandex.ru/redir/dv/*data=url%3Dnormacs%253A%252F%252Fnormacs.ru%252FS6%2522%2520%255Co%2520%2522%25D0%2597%25D0%25B5%25D0%25BC%25D0%25BB%25D1%258F%25D0%25BD%25D1%258B%25D0%25B5%2520%25D1%2581%25D0%25BE%25D0%25BE%25D1%2580%25D1%2583%25D0%25B6%25D0%25B5%25D0%25BD%25D0%25B8%25D1%258F%252C%2520%25D0%25BE%25D1%2581%25D0%25BD%25D0%25BE%25D0%25B2%25D0%25B0%25D0%25BD%25D0%25B8%25D1%258F%2520%25D0%25B8%2520%25D1%2584%25D1%2583%25D0%25BD%25D0%25B4%25D0%25B0%25D0%25BC%25D0%25B5%25D0%25BD%25D1%2582%25D1%258B%26ts%3D1468389238%26uid%3D6684615811467178420&amp;sign=54eb12d61831c98f1622b8463166e825&amp;keyno=1" TargetMode="External"/><Relationship Id="rId68" Type="http://schemas.openxmlformats.org/officeDocument/2006/relationships/hyperlink" Target="https://docviewer.yandex.ru/?url=http%3A%2F%2Fst-veduga.ru%2Fdoc%2F141223-191.doc&amp;name=141223-191.doc&amp;lang=ru&amp;c=5785d7547411" TargetMode="External"/><Relationship Id="rId7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71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yandex.ru/redir/dv/*data=url%3Dnormacs%253A%252F%252Fnormacs.ru%252F3VI%2522%2520%255Co%2520%2522%25D0%2593%25D1%2580%25D1%2583%25D0%25BD%25D1%2582%25D1%258B.%2520%25D0%259C%25D0%25B5%25D1%2582%25D0%25BE%25D0%25B4%25D1%258B%2520%25D0%25BB%25D0%25B0%25D0%25B1%25D0%25BE%25D1%2580%25D0%25B0%25D1%2582%25D0%25BE%25D1%2580%25D0%25BD%25D0%25BE%25D0%25B3%25D0%25BE%2520%25D0%25BE%25D0%25BF%25D1%2580%25D0%25B5%25D0%25B4%25D0%25B5%25D0%25BB%25D0%25B5%25D0%25BD%25D0%25B8%25D1%258F%2520%25D1%2585%25D0%25B0%25D1%2580%25D0%25B0%25D0%25BA%25D1%2582%25D0%25B5%25D1%2580%25D0%25B8%25D1%2581%25D1%2582%25D0%25B8%25D0%25BA%2520%25D0%25BF%25D1%2580%25D0%25BE%25D1%2587%25D0%25BD%25D0%25BE%25D1%2581%25D1%2582%25D0%25B8%2520%25D0%25B8%2520%25D0%25B4%25D0%25B5%25D1%2584%25D0%25BE%25D1%2580%25D0%25BC%25D0%25B8%25D1%2580%25D1%2583%25D0%25B5%25D0%25BC%25D0%25BE%25D1%2581%25D1%2582%25D0%25B8%26ts%3D1468389238%26uid%3D6684615811467178420&amp;sign=3302141a22202f1da41dc97670d68943&amp;keyno=1" TargetMode="External"/><Relationship Id="rId29" Type="http://schemas.openxmlformats.org/officeDocument/2006/relationships/hyperlink" Target="https://docviewer.yandex.ru/?url=http%3A%2F%2Fst-veduga.ru%2Fdoc%2F141223-191.doc&amp;name=141223-191.doc&amp;lang=ru&amp;c=5785d7547411" TargetMode="External"/><Relationship Id="rId11" Type="http://schemas.openxmlformats.org/officeDocument/2006/relationships/hyperlink" Target="https://clck.yandex.ru/redir/dv/*data=url%3Dnormacs%253A%252F%252Fnormacs.ru%252F4RE%2522%2520%255Co%2520%2522%25D0%2592%25D0%25BE%25D0%25B4%25D0%25B0%2520%25D0%25BF%25D0%25B8%25D1%2582%25D1%258C%25D0%25B5%25D0%25B2%25D0%25B0%25D1%258F.%2520%25D0%259C%25D0%25B5%25D1%2582%25D0%25BE%25D0%25B4%25D1%258B%2520%25D0%25BE%25D0%25BF%25D1%2580%25D0%25B5%25D0%25B4%25D0%25B5%25D0%25BB%25D0%25B5%25D0%25BD%25D0%25B8%25D1%258F%2520%25D0%25B2%25D0%25BA%25D1%2583%25D1%2581%25D0%25B0%252C%2520%25D0%25B7%25D0%25B0%25D0%25BF%25D0%25B0%25D1%2585%25D0%25B0%252C%2520%25D1%2586%25D0%25B2%25D0%25B5%25D1%2582%25D0%25BD%25D0%25BE%25D1%2581%25D1%2582%25D0%25B8%2520%25D0%25B8%2520%25D0%25BC%25D1%2583%25D1%2582%25D0%25BD%25D0%25BE%25D1%2581%25D1%2582%25D0%25B8%26ts%3D1468389238%26uid%3D6684615811467178420&amp;sign=16dbbc744178627ee098a94228917227&amp;keyno=1" TargetMode="External"/><Relationship Id="rId24" Type="http://schemas.openxmlformats.org/officeDocument/2006/relationships/hyperlink" Target="https://clck.yandex.ru/redir/dv/*data=url%3Dnormacs%253A%252F%252Fnormacs.ru%252F8HI%2522%2520%255Co%2520%2522%25D0%25A0%25D0%25B5%25D1%2581%25D1%2583%25D1%2580%25D1%2581%25D0%25BE%25D1%2581%25D0%25B1%25D0%25B5%25D1%2580%25D0%25B5%25D0%25B6%25D0%25B5%25D0%25BD%25D0%25B8%25D0%25B5.%2520%25D0%259E%25D0%25B1%25D1%2580%25D0%25B0%25D1%2589%25D0%25B5%25D0%25BD%25D0%25B8%25D0%25B5%2520%25D1%2581%2520%25D0%25BE%25D1%2582%25D1%2585%25D0%25BE%25D0%25B4%25D0%25B0%25D0%25BC%25D0%25B8.%2520%25D0%25A2%25D0%25B5%25D1%2580%25D0%25BC%25D0%25B8%25D0%25BD%25D1%258B%2520%25D0%25B8%2520%25D0%25BE%25D0%25BF%25D1%2580%25D0%25B5%25D0%25B4%25D0%25B5%25D0%25BB%25D0%25B5%25D0%25BD%25D0%25B8%25D1%258F%26ts%3D1468389238%26uid%3D6684615811467178420&amp;sign=d69bea6c4ec58e4fdaf6f6fa03c0daaa&amp;keyno=1" TargetMode="External"/><Relationship Id="rId32" Type="http://schemas.openxmlformats.org/officeDocument/2006/relationships/hyperlink" Target="https://clck.yandex.ru/redir/dv/*data=url%3Dnormacs%253A%252F%252Fnormacs.ru%252F3U6%2522%2520%255Co%2520%2522%25D0%2598%25D0%25BD%25D0%25B6%25D0%25B5%25D0%25BD%25D0%25B5%25D1%2580%25D0%25BD%25D0%25BE-%25D1%258D%25D0%25BA%25D0%25BE%25D0%25BB%25D0%25BE%25D0%25B3%25D0%25B8%25D1%2587%25D0%25B5%25D1%2581%25D0%25BA%25D0%25B8%25D0%25B5%2520%25D0%25B8%25D0%25B7%25D1%258B%25D1%2581%25D0%25BA%25D0%25B0%25D0%25BD%25D0%25B8%25D1%258F%2520%25D0%25B4%25D0%25BB%25D1%258F%2520%25D1%2581%25D1%2582%25D1%2580%25D0%25BE%25D0%25B8%25D1%2582%25D0%25B5%25D0%25BB%25D1%258C%25D1%2581%25D1%2582%25D0%25B2%25D0%25B0%26ts%3D1468389238%26uid%3D6684615811467178420&amp;sign=0c33c65c97a1a6fe1422c65dcb4255b5&amp;keyno=1" TargetMode="External"/><Relationship Id="rId37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40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45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53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58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66" Type="http://schemas.openxmlformats.org/officeDocument/2006/relationships/hyperlink" Target="https://docviewer.yandex.ru/?url=http%3A%2F%2Fst-veduga.ru%2Fdoc%2F141223-191.doc&amp;name=141223-191.doc&amp;lang=ru&amp;c=5785d7547411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www.skonline.ru%252Fdoc%252F42001.html%26ts%3D1468389238%26uid%3D6684615811467178420&amp;sign=3689262079e2c94c0d6faab21a78a9de&amp;keyno=1" TargetMode="External"/><Relationship Id="rId15" Type="http://schemas.openxmlformats.org/officeDocument/2006/relationships/hyperlink" Target="https://clck.yandex.ru/redir/dv/*data=url%3Dnormacs%253A%252F%252Fnormacs.ru%252F22T%2522%2520%255Co%2520%2522%25D0%2593%25D1%2580%25D1%2583%25D0%25BD%25D1%2582%25D1%258B.%2520%25D0%259C%25D0%25B5%25D1%2582%25D0%25BE%25D0%25B4%25D1%258B%2520%25D0%25BB%25D0%25B0%25D0%25B1%25D0%25BE%25D1%2580%25D0%25B0%25D1%2582%25D0%25BE%25D1%2580%25D0%25BD%25D0%25BE%25D0%25B3%25D0%25BE%2520%25D0%25BE%25D0%25BF%25D1%2580%25D0%25B5%25D0%25B4%25D0%25B5%25D0%25BB%25D0%25B5%25D0%25BD%25D0%25B8%25D1%258F%2520%25D1%2584%25D0%25B8%25D0%25B7%25D0%25B8%25D1%2587%25D0%25B5%25D1%2581%25D0%25BA%25D0%25B8%25D1%2585%2520%25D1%2585%25D0%25B0%25D1%2580%25D0%25B0%25D0%25BA%25D1%2582%25D0%25B5%25D1%2580%25D0%25B8%25D1%2581%25D1%2582%25D0%25B8%25D0%25BA%26ts%3D1468389238%26uid%3D6684615811467178420&amp;sign=4643d3ee2e46bf68b73da67ab9e477fd&amp;keyno=1" TargetMode="External"/><Relationship Id="rId23" Type="http://schemas.openxmlformats.org/officeDocument/2006/relationships/hyperlink" Target="https://clck.yandex.ru/redir/dv/*data=url%3Dnormacs%253A%252F%252Fnormacs.ru%252F3VK%2522%2520%255Co%2520%2522%25D0%2593%25D1%2580%25D1%2583%25D0%25BD%25D1%2582%25D1%258B.%2520%25D0%259B%25D0%25B0%25D0%25B1%25D0%25BE%25D1%2580%25D0%25B0%25D1%2582%25D0%25BE%25D1%2580%25D0%25BD%25D1%258B%25D0%25B5%2520%25D0%25B8%25D1%2581%25D0%25BF%25D1%258B%25D1%2582%25D0%25B0%25D0%25BD%25D0%25B8%25D1%258F.%2520%25D0%259E%25D0%25B1%25D1%2589%25D0%25B8%25D0%25B5%2520%25D0%25BF%25D0%25BE%25D0%25BB%25D0%25BE%25D0%25B6%25D0%25B5%25D0%25BD%25D0%25B8%25D1%258F%26ts%3D1468389238%26uid%3D6684615811467178420&amp;sign=a3d58520016e2488312579413be5a172&amp;keyno=1" TargetMode="External"/><Relationship Id="rId28" Type="http://schemas.openxmlformats.org/officeDocument/2006/relationships/hyperlink" Target="https://clck.yandex.ru/redir/dv/*data=url%3Dnormacs%253A%252F%252Fnormacs.ru%252F7OG%2522%2520%255Co%2520%2522%25D0%2593%25D0%25B8%25D0%25B3%25D0%25B8%25D0%25B5%25D0%25BD%25D0%25B8%25D1%2587%25D0%25B5%25D1%2581%25D0%25BA%25D0%25B8%25D0%25B5%2520%25D1%2582%25D1%2580%25D0%25B5%25D0%25B1%25D0%25BE%25D0%25B2%25D0%25B0%25D0%25BD%25D0%25B8%25D1%258F%2520%25D0%25BA%2520%25D1%2583%25D1%2581%25D1%2582%25D1%2580%25D0%25BE%25D0%25B9%25D1%2581%25D1%2582%25D0%25B2%25D1%2583%2520%25D0%25B8%2520%25D1%2581%25D0%25BE%25D0%25B4%25D0%25B5%25D1%2580%25D0%25B6%25D0%25B0%25D0%25BD%25D0%25B8%25D1%258E%2520%25D0%25BF%25D0%25BE%25D0%25BB%25D0%25B8%25D0%25B3%25D0%25BE%25D0%25BD%25D0%25BE%25D0%25B2%2520%25D0%25B4%25D0%25BB%25D1%258F%2520%25D1%2582%25D0%25B2%25D0%25B5%25D1%2580%25D0%25B4%25D1%258B%25D1%2585%2520%25D0%25B1%25D1%258B%25D1%2582%25D0%25BE%25D0%25B2%25D1%258B%25D1%2585%2520%25D0%25BE%25D1%2582%25D1%2585%25D0%25BE%25D0%25B4%25D0%25BE%25D0%25B2%26ts%3D1468389238%26uid%3D6684615811467178420&amp;sign=01ce59334c6bf4c0f22fd1398ca40dab&amp;keyno=1" TargetMode="External"/><Relationship Id="rId36" Type="http://schemas.openxmlformats.org/officeDocument/2006/relationships/hyperlink" Target="https://clck.yandex.ru/redir/dv/*data=url%3Dnormacs%253A%252F%252Fnormacs.ru%252FAAL%2522%2520%255Co%2520%2522%25D0%2598%25D0%25BD%25D1%2581%25D1%2582%25D1%2580%25D1%2583%25D0%25BA%25D1%2586%25D0%25B8%25D1%258F%2520%25D0%25BE%2520%25D0%25BF%25D0%25BE%25D1%2580%25D1%258F%25D0%25B4%25D0%25BA%25D0%25B5%2520%25D1%2580%25D0%25B0%25D0%25B7%25D1%2580%25D0%25B0%25D0%25B1%25D0%25BE%25D1%2582%25D0%25BA%25D0%25B8%252C%2520%25D1%2581%25D0%25BE%25D0%25B3%25D0%25BB%25D0%25B0%25D1%2581%25D0%25BE%25D0%25B2%25D0%25B0%25D0%25BD%25D0%25B8%25D1%258F%252C%2520%25D1%2583%25D1%2582%25D0%25B2%25D0%25B5%25D1%2580%25D0%25B6%25D0%25B4%25D0%25B5%25D0%25BD%25D0%25B8%25D1%258F%2520%25D0%25B8%2520%25D1%2581%25D0%25BE%25D1%2581%25D1%2582%25D0%25B0%25D0%25B2%25D0%25B5%2520%25D0%25BF%25D1%2580%25D0%25BE%25D0%25B5%25D0%25BA%25D1%2582%25D0%25BD%25D0%25BE%25D0%25B9%2520%25D0%25B4%25D0%25BE%25D0%25BA%25D1%2583%25D0%25BC%25D0%25B5%25D0%25BD%25D1%2582%25D0%25B0%25D1%2586%25D0%25B8%25D0%25B8%2520%25D0%25BD%25D0%25B0%2520%25D1%2581%25D1%2582%25D1%2580%25D0%25BE%25D0%25B8%25D1%2582%25D0%25B5%25D0%25BB%25D1%258C%25D1%2581%25D1%2582%25D0%25B2%25D0%25BE%2520%25D0%25BF%25D1%2580%25D0%25B5%25D0%25B4%25D0%25BF%25D1%2580%25D0%25B8%25D1%258F%25D1%2582%25D0%25B8%25D0%25B9%252C%2520%25D0%25B7%25D0%25B4%25D0%25B0%25D0%25BD%25D0%25B8%25D0%25B9%2520%25D0%25B8%2520%25D1%2581%25D0%25BE%25D0%25BE%25D1%2580%25D1%2583%25D0%25B6%25D0%25B5%25D0%25BD%25D0%25B8%25D0%25B9%26ts%3D1468389238%26uid%3D6684615811467178420&amp;sign=2162f54c6cff44b6fec454e724b6c91b&amp;keyno=1" TargetMode="External"/><Relationship Id="rId49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57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61" Type="http://schemas.openxmlformats.org/officeDocument/2006/relationships/hyperlink" Target="https://docviewer.yandex.ru/?url=http%3A%2F%2Fst-veduga.ru%2Fdoc%2F141223-191.doc&amp;name=141223-191.doc&amp;lang=ru&amp;c=5785d7547411" TargetMode="External"/><Relationship Id="rId10" Type="http://schemas.openxmlformats.org/officeDocument/2006/relationships/hyperlink" Target="https://clck.yandex.ru/redir/dv/*data=url%3Dnormacs%253A%252F%252Fnormacs.ru%252F6PG%2522%2520%255Co%2520%2522%25D0%2598%25D0%25BD%25D0%25B6%25D0%25B5%25D0%25BD%25D0%25B5%25D1%2580%25D0%25BD%25D0%25BE-%25D0%25B3%25D0%25B5%25D0%25BE%25D0%25BB%25D0%25BE%25D0%25B3%25D0%25B8%25D1%2587%25D0%25B5%25D1%2581%25D0%25BA%25D0%25B8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A7%25D0%25B0%25D1%2581%25D1%2582%25D1%258C%2520II.%2520%25D0%259F%25D1%2580%25D0%25B0%25D0%25B2%25D0%25B8%25D0%25BB%25D0%25B0%2520%25D0%25BF%25D1%2580%25D0%25BE%25D0%25B8%25D0%25B7%25D0%25B2%25D0%25BE%25D0%25B4%25D1%2581%25D1%2582%25D0%25B2%25D0%25B0%2520%25D1%2580%25D0%25B0%25D0%25B1%25D0%25BE%25D1%2582%2520%25D0%25B2%2520%25D1%2580%25D0%25B0%25D0%25B9%25D0%25BE%25D0%25BD%25D0%25B0%25D1%2585%2520%25D1%2580%25D0%25B0%25D0%25B7%25D0%25B2%25D0%25B8%25D1%2582%25D0%25B8%25D1%258F%2520%25D0%25BE%25D0%25BF%25D0%25B0%25D1%2581%25D0%25BD%25D1%258B%25D1%2585%2520%25D0%25B3%25D0%25B5%25D0%25BE%25D0%25BB%25D0%25BE%25D0%25B3%25D0%25B8%25D1%2587%25D0%25B5%25D1%2581%25D0%25BA%25D0%25B8%25D1%2585%2520%25D0%25B8%2520%25D0%25B8%25D0%25BD%25D0%25B6%25D0%25B5%25D0%25BD%25D0%25B5%25D1%2580%25D0%25BD%25D0%25BE-%25D0%25B3%25D0%25B5%25D0%25BE%25D0%25BB%25D0%25BE%25D0%25B3%25D0%25B8%25D1%2587%25D0%25B5%25D1%2581%25D0%25BA%25D0%25B8%25D1%2585%2520%25D0%25BF%25D1%2580%25D0%25BE%25D1%2586%25D0%25B5%25D1%2581%25D1%2581%25D0%25BE%25D0%25B2%26ts%3D1468389238%26uid%3D6684615811467178420&amp;sign=2b7f077999010145359827cc6d564a9c&amp;keyno=1" TargetMode="External"/><Relationship Id="rId19" Type="http://schemas.openxmlformats.org/officeDocument/2006/relationships/hyperlink" Target="https://clck.yandex.ru/redir/dv/*data=url%3Dnormacs%253A%252F%252Fnormacs.ru%252F4NR%2522%2520%255Co%2520%2522%25D0%2592%25D0%25BE%25D0%25B4%25D0%25B0%2520%25D0%25BF%25D0%25B8%25D1%2582%25D1%258C%25D0%25B5%25D0%25B2%25D0%25B0%25D1%258F.%2520%25D0%259C%25D0%25B5%25D1%2582%25D0%25BE%25D0%25B4%25D1%258B%2520%25D1%2581%25D0%25BE%25D0%25B4%25D0%25B5%25D1%2580%25D0%25B6%25D0%25B0%25D0%25BD%25D0%25B8%25D1%258F%2520%25D0%25BD%25D0%25B8%25D1%2582%25D1%2580%25D0%25B0%25D1%2582%25D0%25BE%25D0%25B2%26ts%3D1468389238%26uid%3D6684615811467178420&amp;sign=1979ca20b43d06924f4dbbe1310b7e61&amp;keyno=1" TargetMode="External"/><Relationship Id="rId31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44" Type="http://schemas.openxmlformats.org/officeDocument/2006/relationships/hyperlink" Target="https://clck.yandex.ru/redir/dv/*data=url%3Dnormacs%253A%252F%252Fnormacs.ru%252FAAL%2522%2520%255Co%2520%2522%25D0%2598%25D0%25BD%25D1%2581%25D1%2582%25D1%2580%25D1%2583%25D0%25BA%25D1%2586%25D0%25B8%25D1%258F%2520%25D0%25BE%2520%25D0%25BF%25D0%25BE%25D1%2580%25D1%258F%25D0%25B4%25D0%25BA%25D0%25B5%2520%25D1%2580%25D0%25B0%25D0%25B7%25D1%2580%25D0%25B0%25D0%25B1%25D0%25BE%25D1%2582%25D0%25BA%25D0%25B8%252C%2520%25D1%2581%25D0%25BE%25D0%25B3%25D0%25BB%25D0%25B0%25D1%2581%25D0%25BE%25D0%25B2%25D0%25B0%25D0%25BD%25D0%25B8%25D1%258F%252C%2520%25D1%2583%25D1%2582%25D0%25B2%25D0%25B5%25D1%2580%25D0%25B6%25D0%25B4%25D0%25B5%25D0%25BD%25D0%25B8%25D1%258F%2520%25D0%25B8%2520%25D1%2581%25D0%25BE%25D1%2581%25D1%2582%25D0%25B0%25D0%25B2%25D0%25B5%2520%25D0%25BF%25D1%2580%25D0%25BE%25D0%25B5%25D0%25BA%25D1%2582%25D0%25BD%25D0%25BE%25D0%25B9%2520%25D0%25B4%25D0%25BE%25D0%25BA%25D1%2583%25D0%25BC%25D0%25B5%25D0%25BD%25D1%2582%25D0%25B0%25D1%2586%25D0%25B8%25D0%25B8%2520%25D0%25BD%25D0%25B0%2520%25D1%2581%25D1%2582%25D1%2580%25D0%25BE%25D0%25B8%25D1%2582%25D0%25B5%25D0%25BB%25D1%258C%25D1%2581%25D1%2582%25D0%25B2%25D0%25BE%2520%25D0%25BF%25D1%2580%25D0%25B5%25D0%25B4%25D0%25BF%25D1%2580%25D0%25B8%25D1%258F%25D1%2582%25D0%25B8%25D0%25B9%252C%2520%25D0%25B7%25D0%25B4%25D0%25B0%25D0%25BD%25D0%25B8%25D0%25B9%2520%25D0%25B8%2520%25D1%2581%25D0%25BE%25D0%25BE%25D1%2580%25D1%2583%25D0%25B6%25D0%25B5%25D0%25BD%25D0%25B8%25D0%25B9%26ts%3D1468389238%26uid%3D6684615811467178420&amp;sign=2162f54c6cff44b6fec454e724b6c91b&amp;keyno=1" TargetMode="External"/><Relationship Id="rId52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60" Type="http://schemas.openxmlformats.org/officeDocument/2006/relationships/hyperlink" Target="https://clck.yandex.ru/redir/dv/*data=url%3Dnormacs%253A%252F%252Fnormacs.ru%252FAAP%253Fdob%253D39692%252C000000%2526dol%253D39752%252C501354%2522%2520%255Co%2520%2522%25D0%259F%25D1%2580%25D0%25B0%25D0%25B2%25D0%25B8%25D0%25BB%25D0%25B0%2520%25D0%25BF%25D0%25BE%25D0%25B6%25D0%25B0%25D1%2580%25D0%25BD%25D0%25BE%25D0%25B9%2520%25D0%25B1%25D0%25B5%25D0%25B7%25D0%25BE%25D0%25BF%25D0%25B0%25D1%2581%25D0%25BD%25D0%25BE%25D1%2581%25D1%2582%25D0%25B8%2520%25D0%25B2%2520%25D0%25A0%25D0%25BE%25D1%2581%25D1%2581%25D0%25B8%25D0%25B9%25D1%2581%25D0%25BA%25D0%25BE%25D0%25B9%2520%25D0%25A4%25D0%25B5%25D0%25B4%25D0%25B5%25D1%2580%25D0%25B0%25D1%2586%25D0%25B8%25D0%25B8%26ts%3D1468389238%26uid%3D6684615811467178420&amp;sign=62b5ca8f5db42ffb63c04da3c9b287a0&amp;keyno=1" TargetMode="External"/><Relationship Id="rId65" Type="http://schemas.openxmlformats.org/officeDocument/2006/relationships/hyperlink" Target="https://docviewer.yandex.ru/?url=http%3A%2F%2Fst-veduga.ru%2Fdoc%2F141223-191.doc&amp;name=141223-191.doc&amp;lang=ru&amp;c=5785d7547411" TargetMode="External"/><Relationship Id="rId73" Type="http://schemas.openxmlformats.org/officeDocument/2006/relationships/hyperlink" Target="https://docviewer.yandex.ru/?url=http%3A%2F%2Fst-veduga.ru%2Fdoc%2F141223-191.doc&amp;name=141223-191.doc&amp;lang=ru&amp;c=5785d7547411" TargetMode="External"/><Relationship Id="rId4" Type="http://schemas.openxmlformats.org/officeDocument/2006/relationships/hyperlink" Target="https://clck.yandex.ru/redir/dv/*data=url%3Dnormacs%253A%252F%252Fnormacs.ru%252FOF%2522%2520%255Co%2520%2522%25D0%2593%25D1%2580%25D0%25B0%25D0%25B4%25D0%25BE%25D1%2581%25D1%2582%25D1%2580%25D0%25BE%25D0%25B8%25D1%2582%25D0%25B5%25D0%25BB%25D1%258C%25D1%2581%25D1%2582%25D0%25B2%25D0%25BE.%2520%25D0%259F%25D0%25BB%25D0%25B0%25D0%25BD%25D0%25B8%25D1%2580%25D0%25BE%25D0%25B2%25D0%25BA%25D0%25B0%2520%25D0%25B8%2520%25D0%25B7%25D0%25B0%25D1%2581%25D1%2582%25D1%2580%25D0%25BE%25D0%25B9%25D0%25BA%25D0%25B0%2520%25D0%25B3%25D0%25BE%25D1%2580%25D0%25BE%25D0%25B4%25D1%2581%25D0%25BA%25D0%25B8%25D1%2585%2520%25D0%25B8%2520%25D1%2581%25D0%25B5%25D0%25BB%25D1%258C%25D1%2581%25D0%25BA%25D0%25B8%25D1%2585%2520%25D0%25BF%25D0%25BE%25D1%2581%25D0%25B5%25D0%25BB%25D0%25B5%25D0%25BD%25D0%25B8%25D0%25B9%26ts%3D1468389238%26uid%3D6684615811467178420&amp;sign=70d02a57d2b37eba81e3627b12cdcae0&amp;keyno=1" TargetMode="External"/><Relationship Id="rId9" Type="http://schemas.openxmlformats.org/officeDocument/2006/relationships/hyperlink" Target="https://clck.yandex.ru/redir/dv/*data=url%3Dnormacs%253A%252F%252Fnormacs.ru%252F3U6%2522%2520%255Co%2520%2522%25D0%2598%25D0%25BD%25D0%25B6%25D0%25B5%25D0%25BD%25D0%25B5%25D1%2580%25D0%25BD%25D0%25BE-%25D1%258D%25D0%25BA%25D0%25BE%25D0%25BB%25D0%25BE%25D0%25B3%25D0%25B8%25D1%2587%25D0%25B5%25D1%2581%25D0%25BA%25D0%25B8%25D0%25B5%2520%25D0%25B8%25D0%25B7%25D1%258B%25D1%2581%25D0%25BA%25D0%25B0%25D0%25BD%25D0%25B8%25D1%258F%2520%25D0%25B4%25D0%25BB%25D1%258F%2520%25D1%2581%25D1%2582%25D1%2580%25D0%25BE%25D0%25B8%25D1%2582%25D0%25B5%25D0%25BB%25D1%258C%25D1%2581%25D1%2582%25D0%25B2%25D0%25B0%26ts%3D1468389238%26uid%3D6684615811467178420&amp;sign=0c33c65c97a1a6fe1422c65dcb4255b5&amp;keyno=1" TargetMode="External"/><Relationship Id="rId14" Type="http://schemas.openxmlformats.org/officeDocument/2006/relationships/hyperlink" Target="https://clck.yandex.ru/redir/dv/*data=url%3Dnormacs%253A%252F%252Fnormacs.ru%252F4NQ%2522%2520%255Co%2520%2522%25D0%2592%25D0%25BE%25D0%25B4%25D0%25B0%2520%25D0%25BF%25D0%25B8%25D1%2582%25D1%258C%25D0%25B5%25D0%25B2%25D0%25B0%25D1%258F.%2520%25D0%259C%25D0%25B5%25D1%2582%25D0%25BE%25D0%25B4%25D1%258B%2520%25D0%25BE%25D0%25BF%25D1%2580%25D0%25B5%25D0%25B4%25D0%25B5%25D0%25BB%25D0%25B5%25D0%25BD%25D0%25B8%25D1%258F%2520%25D1%2581%25D0%25BE%25D0%25B4%25D0%25B5%25D1%2580%25D0%25B6%25D0%25B0%25D0%25BD%25D0%25B8%25D1%258F%2520%25D1%2581%25D1%2583%25D0%25BB%25D1%258C%25D1%2584%25D0%25B0%25D1%2582%25D0%25BE%25D0%25B2%26ts%3D1468389238%26uid%3D6684615811467178420&amp;sign=f5e14bd954643245264dda0b313ed329&amp;keyno=1" TargetMode="External"/><Relationship Id="rId22" Type="http://schemas.openxmlformats.org/officeDocument/2006/relationships/hyperlink" Target="https://clck.yandex.ru/redir/dv/*data=url%3Dnormacs%253A%252F%252Fnormacs.ru%252F1V6%2522%2520%255Co%2520%2522%25D0%259D%25D0%25B0%25D0%25B4%25D0%25B5%25D0%25B6%25D0%25BD%25D0%25BE%25D1%2581%25D1%2582%25D1%258C%2520%25D1%2581%25D1%2582%25D1%2580%25D0%25BE%25D0%25B8%25D1%2582%25D0%25B5%25D0%25BB%25D1%258C%25D0%25BD%25D1%258B%25D1%2585%2520%25D0%25BA%25D0%25BE%25D0%25BD%25D1%2581%25D1%2582%25D1%2580%25D1%2583%25D0%25BA%25D1%2586%25D0%25B8%25D0%25B9%2520%25D0%25B8%2520%25D0%25BE%25D1%2581%25D0%25BD%25D0%25BE%25D0%25B2%25D0%25B0%25D0%25BD%25D0%25B8%25D0%25B9.%2520%25D0%259E%25D1%2581%25D0%25BD%25D0%25BE%25D0%25B2%25D0%25BD%25D1%258B%25D0%25B5%2520%25D0%25BF%25D0%25BE%25D0%25BB%25D0%25BE%25D0%25B6%25D0%25B5%25D0%25BD%25D0%25B8%25D1%258F%2520%25D0%25BF%25D0%25BE%2520%25D1%2580%25D0%25B0%25D1%2581%25D1%2587%25D0%25B5%25D1%2582%25D1%2583%26ts%3D1468389238%26uid%3D6684615811467178420&amp;sign=b01ab6b985605c60bb87f58f62d53c71&amp;keyno=1" TargetMode="External"/><Relationship Id="rId27" Type="http://schemas.openxmlformats.org/officeDocument/2006/relationships/hyperlink" Target="https://clck.yandex.ru/redir/dv/*data=url%3Dnormacs%253A%252F%252Fnormacs.ru%252F69K%2522%2520%255Co%2520%2522%25D0%259E%25D1%2581%25D0%25BD%25D0%25BE%25D0%25B2%25D0%25BD%25D1%258B%25D0%25B5%2520%25D1%2581%25D0%25B0%25D0%25BD%25D0%25B8%25D1%2582%25D0%25B0%25D1%2580%25D0%25BD%25D1%258B%25D0%25B5%2520%25D0%25BF%25D1%2580%25D0%25B0%25D0%25B2%25D0%25B8%25D0%25BB%25D0%25B0%2520%25D0%25BE%25D0%25B1%25D0%25B5%25D1%2581%25D0%25BF%25D0%25B5%25D1%2587%25D0%25B5%25D0%25BD%25D0%25B8%25D1%258F%2520%25D1%2580%25D0%25B0%25D0%25B4%25D0%25B8%25D0%25B0%25D1%2586%25D0%25B8%25D0%25BE%25D0%25BD%25D0%25BD%25D0%25BE%25D0%25B9%2520%25D0%25B1%25D0%25B5%25D0%25B7%25D0%25BE%25D0%25BF%25D0%25B0%25D1%2581%25D0%25BD%25D0%25BE%25D1%2581%25D1%2582%25D0%25B8%26ts%3D1468389238%26uid%3D6684615811467178420&amp;sign=4fd4f3acbd9bbf17feee40ab6e50c2d3&amp;keyno=1" TargetMode="External"/><Relationship Id="rId30" Type="http://schemas.openxmlformats.org/officeDocument/2006/relationships/hyperlink" Target="https://clck.yandex.ru/redir/dv/*data=url%3Dnormacs%253A%252F%252Fnormacs.ru%252F7OG%2522%2520%255Co%2520%2522%25D0%2593%25D0%25B8%25D0%25B3%25D0%25B8%25D0%25B5%25D0%25BD%25D0%25B8%25D1%2587%25D0%25B5%25D1%2581%25D0%25BA%25D0%25B8%25D0%25B5%2520%25D1%2582%25D1%2580%25D0%25B5%25D0%25B1%25D0%25BE%25D0%25B2%25D0%25B0%25D0%25BD%25D0%25B8%25D1%258F%2520%25D0%25BA%2520%25D1%2583%25D1%2581%25D1%2582%25D1%2580%25D0%25BE%25D0%25B9%25D1%2581%25D1%2582%25D0%25B2%25D1%2583%2520%25D0%25B8%2520%25D1%2581%25D0%25BE%25D0%25B4%25D0%25B5%25D1%2580%25D0%25B6%25D0%25B0%25D0%25BD%25D0%25B8%25D1%258E%2520%25D0%25BF%25D0%25BE%25D0%25BB%25D0%25B8%25D0%25B3%25D0%25BE%25D0%25BD%25D0%25BE%25D0%25B2%2520%25D0%25B4%25D0%25BB%25D1%258F%2520%25D1%2582%25D0%25B2%25D0%25B5%25D1%2580%25D0%25B4%25D1%258B%25D1%2585%2520%25D0%25B1%25D1%258B%25D1%2582%25D0%25BE%25D0%25B2%25D1%258B%25D1%2585%2520%25D0%25BE%25D1%2582%25D1%2585%25D0%25BE%25D0%25B4%25D0%25BE%25D0%25B2%26ts%3D1468389238%26uid%3D6684615811467178420&amp;sign=01ce59334c6bf4c0f22fd1398ca40dab&amp;keyno=1" TargetMode="External"/><Relationship Id="rId35" Type="http://schemas.openxmlformats.org/officeDocument/2006/relationships/hyperlink" Target="https://clck.yandex.ru/redir/dv/*data=url%3Dnormacs%253A%252F%252Fnormacs.ru%252F3U8%2522%2520%255Co%2520%2522%25D0%2598%25D0%25BD%25D0%25B6%25D0%25B5%25D0%25BD%25D0%25B5%25D1%2580%25D0%25BD%25D0%25BE-%25D0%25B3%25D0%25B5%25D0%25BE%25D0%25BB%25D0%25BE%25D0%25B3%25D0%25B8%25D1%2587%25D0%25B5%25D1%2581%25D0%25BA%25D0%25B8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A7%25D0%25B0%25D1%2581%25D1%2582%25D1%258C%2520I.%2520%25D0%259E%25D0%25B1%25D1%2589%25D0%25B8%25D0%25B5%2520%25D0%25BF%25D1%2580%25D0%25B0%25D0%25B2%25D0%25B8%25D0%25BB%25D0%25B0%2520%25D0%25BF%25D1%2580%25D0%25BE%25D0%25B8%25D0%25B7%25D0%25B2%25D0%25BE%25D0%25B4%25D1%2581%25D1%2582%25D0%25B2%25D0%25B0%2520%25D1%2580%25D0%25B0%25D0%25B1%25D0%25BE%25D1%2582%26ts%3D1468389238%26uid%3D6684615811467178420&amp;sign=e52058868ae65796a6d1609af1788130&amp;keyno=1" TargetMode="External"/><Relationship Id="rId43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48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56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64" Type="http://schemas.openxmlformats.org/officeDocument/2006/relationships/hyperlink" Target="https://docviewer.yandex.ru/?url=http%3A%2F%2Fst-veduga.ru%2Fdoc%2F141223-191.doc&amp;name=141223-191.doc&amp;lang=ru&amp;c=5785d7547411" TargetMode="External"/><Relationship Id="rId69" Type="http://schemas.openxmlformats.org/officeDocument/2006/relationships/hyperlink" Target="https://docviewer.yandex.ru/?url=http%3A%2F%2Fst-veduga.ru%2Fdoc%2F141223-191.doc&amp;name=141223-191.doc&amp;lang=ru&amp;c=5785d7547411" TargetMode="External"/><Relationship Id="rId8" Type="http://schemas.openxmlformats.org/officeDocument/2006/relationships/hyperlink" Target="https://clck.yandex.ru/redir/dv/*data=url%3Dnormacs%253A%252F%252Fnormacs.ru%252F69B%253Fdob%253D39692%252C000000%2526dol%253D39752%252C501354%2522%2520%255Co%2520%2522%25D0%259F%25D0%25BE%25D1%2581%25D0%25BE%25D0%25B1%25D0%25B8%25D0%25B5%2520%25D0%25BA%2520%25D0%25A1%25D0%259D%25D0%25B8%25D0%259F%252011-01-95%2520%25D0%25BF%25D0%25BE%2520%25D1%2580%25D0%25B0%25D0%25B7%25D1%2580%25D0%25B0%25D0%25B1%25D0%25BE%25D1%2582%25D0%25BA%25D0%25B5%2520%25D1%2580%25D0%25B0%25D0%25B7%25D0%25B4%25D0%25B5%25D0%25BB%25D0%25B0%2520%25D0%25BF%25D1%2580%25D0%25BE%25D0%25B5%25D0%25BA%25D1%2582%25D0%25BD%25D0%25BE%25D0%25B9%2520%25D0%25B4%25D0%25BE%25D0%25BA%25D1%2583%25D0%25BC%25D0%25B5%25D0%25BD%25D1%2582%25D0%25B0%25D1%2586%25D0%25B8%25D0%25B8%2520%255C%2522%25D0%259E%25D1%2585%25D1%2580%25D0%25B0%25D0%25BD%25D0%25B0%2520%25D0%25BE%25D0%25BA%25D1%2580%25D1%2583%25D0%25B6%25D0%25B0%25D1%258E%25D1%2589%25D0%25B5%25D0%25B9%2520%25D1%2581%25D1%2580%25D0%25B5%25D0%25B4%25D1%258B%255C%2522%2520%26ts%3D1468389238%26uid%3D6684615811467178420&amp;sign=4eb8a5ab389c2c057f1686ecedee27a9&amp;keyno=1" TargetMode="External"/><Relationship Id="rId51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72" Type="http://schemas.openxmlformats.org/officeDocument/2006/relationships/hyperlink" Target="https://docviewer.yandex.ru/?url=http%3A%2F%2Fst-veduga.ru%2Fdoc%2F141223-191.doc&amp;name=141223-191.doc&amp;lang=ru&amp;c=5785d75474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ck.yandex.ru/redir/dv/*data=url%3Dnormacs%253A%252F%252Fnormacs.ru%252F4NT%2522%2520%255Co%2520%2522%25D0%2592%25D0%25BE%25D0%25B4%25D0%25B0%2520%25D0%25BF%25D0%25B8%25D1%2582%25D1%258C%25D0%25B5%25D0%25B2%25D0%25B0%25D1%258F.%2520%25D0%259C%25D0%25B5%25D1%2582%25D0%25BE%25D0%25B4%25D1%258B%2520%25D0%25BE%25D0%25BF%25D1%2580%25D0%25B5%25D0%25B4%25D0%25B5%25D0%25BB%25D0%25B5%25D0%25BD%25D0%25B8%25D1%258F%2520%25D1%2581%25D0%25BE%25D0%25B4%25D0%25B5%25D1%2580%25D0%25B6%25D0%25B0%25D0%25BD%25D0%25B8%25D1%258F%2520%25D1%2585%25D0%25BB%25D0%25BE%25D1%2580%25D0%25B8%25D0%25B4%25D0%25BE%25D0%25B2%26ts%3D1468389238%26uid%3D6684615811467178420&amp;sign=51a6b38a6df8c52ead52bb292691476b&amp;keyno=1" TargetMode="External"/><Relationship Id="rId17" Type="http://schemas.openxmlformats.org/officeDocument/2006/relationships/hyperlink" Target="https://clck.yandex.ru/redir/dv/*data=url%3Dnormacs%253A%252F%252Fnormacs.ru%252F231%2522%2520%255Co%2520%2522%25D0%2593%25D1%2580%25D1%2583%25D0%25BD%25D1%2582%25D1%258B.%2520%25D0%259C%25D0%25B5%25D1%2582%25D0%25BE%25D0%25B4%25D1%258B%2520%25D0%25BB%25D0%25B0%25D0%25B1%25D0%25BE%25D1%2580%25D0%25B0%25D1%2582%25D0%25BE%25D1%2580%25D0%25BD%25D0%25BE%25D0%25B3%25D0%25BE%2520%25D0%25BE%25D0%25BF%25D1%2580%25D0%25B5%25D0%25B4%25D0%25B5%25D0%25BB%25D0%25B5%25D0%25BD%25D0%25B8%25D1%258F%2520%25D0%25B3%25D1%2580%25D0%25B0%25D0%25BD%25D1%2583%25D0%25BB%25D0%25BE%25D0%25BC%25D0%25B5%25D1%2582%25D1%2580%25D0%25B8%25D1%2587%25D0%25B5%25D1%2581%25D0%25BA%25D0%25BE%25D0%25B3%25D0%25BE%2520%28%25D0%25B7%25D0%25B5%25D1%2580%25D0%25BD%25D0%25BE%25D0%25B2%25D0%25BE%25D0%25B3%25D0%25BE%29%2520%25D0%25B8%2520%25D0%25BC%25D0%25B8%25D0%25BA%25D1%2580%25D0%25BE%25D0%25B0%25D0%25B3%25D1%2580%25D0%25B5%25D0%25B3%25D0%25B0%25D1%2582%25D0%25BD%25D0%25BE%25D0%25B3%25D0%25BE%2520%25D1%2581%25D0%25BE%25D1%2581%25D1%2582%25D0%25B0%25D0%25B2%25D0%25B0%26ts%3D1468389238%26uid%3D6684615811467178420&amp;sign=d8afbf53901025f29efdc622d90030b0&amp;keyno=1" TargetMode="External"/><Relationship Id="rId25" Type="http://schemas.openxmlformats.org/officeDocument/2006/relationships/hyperlink" Target="https://clck.yandex.ru/redir/dv/*data=url%3Dhttp%253A%252F%252Fwww.skonline.ru%252Fdoc%252F51354.html%26ts%3D1468389238%26uid%3D6684615811467178420&amp;sign=1869b736740f7382f981f40c400e079b&amp;keyno=1" TargetMode="External"/><Relationship Id="rId33" Type="http://schemas.openxmlformats.org/officeDocument/2006/relationships/hyperlink" Target="https://clck.yandex.ru/redir/dv/*data=url%3Dnormacs%253A%252F%252Fnormacs.ru%252F3PG%2522%2520%255Co%2520%2522%25D0%2598%25D0%25BD%25D0%25B6%25D0%25B5%25D0%25BD%25D0%25B5%25D1%2580%25D0%25BD%25D0%25BE-%25D0%25B3%25D0%25B8%25D0%25B4%25D1%2580%25D0%25BE%25D0%25BC%25D0%25B5%25D1%2582%25D0%25B5%25D0%25BE%25D1%2580%25D0%25BE%25D0%25BB%25D0%25BE%25D0%25B3%25D0%25B8%25D1%2587%25D0%25B5%25D1%2581%25D0%25BA%25D0%25B8%25D0%25B5%2520%25D0%25B8%25D0%25B7%25D1%258B%25D1%2581%25D0%25BA%25D0%25B0%25D0%25BD%25D0%25B8%25D1%258F%2520%25D0%25B4%25D0%25BB%25D1%258F%2520%25D1%2581%25D1%2582%25D1%2580%25D0%25BE%25D0%25B8%25D1%2582%25D0%25B5%25D0%25BB%25D1%258C%25D1%2581%25D1%2582%25D0%25B2%25D0%25B0%26ts%3D1468389238%26uid%3D6684615811467178420&amp;sign=89a68d8905e9c700f22ff615f0d8cf41&amp;keyno=1" TargetMode="External"/><Relationship Id="rId38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46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59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67" Type="http://schemas.openxmlformats.org/officeDocument/2006/relationships/hyperlink" Target="https://docviewer.yandex.ru/?url=http%3A%2F%2Fst-veduga.ru%2Fdoc%2F141223-191.doc&amp;name=141223-191.doc&amp;lang=ru&amp;c=5785d7547411" TargetMode="External"/><Relationship Id="rId20" Type="http://schemas.openxmlformats.org/officeDocument/2006/relationships/hyperlink" Target="https://clck.yandex.ru/redir/dv/*data=url%3Dnormacs%253A%252F%252Fnormacs.ru%252F23D%2522%2520%255Co%2520%2522%25D0%2593%25D1%2580%25D1%2583%25D0%25BD%25D1%2582%25D1%258B.%2520%25D0%259C%25D0%25B5%25D1%2582%25D0%25BE%25D0%25B4%25D1%258B%2520%25D0%25BB%25D0%25B0%25D0%25B1%25D0%25BE%25D1%2580%25D0%25B0%25D1%2582%25D0%25BE%25D1%2580%25D0%25BD%25D0%25BE%25D0%25B3%25D0%25BE%2520%25D0%25BE%25D0%25BF%25D1%2580%25D0%25B5%25D0%25B4%25D0%25B5%25D0%25BB%25D0%25B5%25D0%25BD%25D0%25B8%25D1%258F%2520%25D1%2581%25D0%25BE%25D0%25B4%25D0%25B5%25D1%2580%25D0%25B6%25D0%25B0%25D0%25BD%25D0%25B8%25D1%258F%2520%25D0%25BE%25D1%2580%25D0%25B3%25D0%25B0%25D0%25BD%25D0%25B8%25D1%2587%25D0%25B5%25D1%2581%25D0%25BA%25D0%25B8%25D1%2585%2520%25D0%25B2%25D0%25B5%25D1%2589%25D0%25B5%25D1%2581%25D1%2582%25D0%25B2%26ts%3D1468389238%26uid%3D6684615811467178420&amp;sign=1b0585f366a0116b4e9c130d2484a24a&amp;keyno=1" TargetMode="External"/><Relationship Id="rId41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54" Type="http://schemas.openxmlformats.org/officeDocument/2006/relationships/hyperlink" Target="https://clck.yandex.ru/redir/dv/*data=url%3Dnormacs%253A%252F%252Fnormacs.ru%252FKE%2522%2520%255Co%2520%2522%25D0%2598%25D0%25BD%25D0%25B6%25D0%25B5%25D0%25BD%25D0%25B5%25D1%2580%25D0%25BD%25D1%258B%25D0%25B5%2520%25D0%25B8%25D0%25B7%25D1%258B%25D1%2581%25D0%25BA%25D0%25B0%25D0%25BD%25D0%25B8%25D1%258F%2520%25D0%25B4%25D0%25BB%25D1%258F%2520%25D1%2581%25D1%2582%25D1%2580%25D0%25BE%25D0%25B8%25D1%2582%25D0%25B5%25D0%25BB%25D1%258C%25D1%2581%25D1%2582%25D0%25B2%25D0%25B0.%2520%25D0%259E%25D1%2581%25D0%25BD%25D0%25BE%25D0%25B2%25D0%25BD%25D1%258B%25D0%25B5%2520%25D0%25BF%25D0%25BE%25D0%25BB%25D0%25BE%25D0%25B6%25D0%25B5%25D0%25BD%25D0%25B8%25D1%258F%26ts%3D1468389238%26uid%3D6684615811467178420&amp;sign=14fe82ba4a538c286344cf996232e618&amp;keyno=1" TargetMode="External"/><Relationship Id="rId62" Type="http://schemas.openxmlformats.org/officeDocument/2006/relationships/hyperlink" Target="https://docviewer.yandex.ru/?url=http%3A%2F%2Fst-veduga.ru%2Fdoc%2F141223-191.doc&amp;name=141223-191.doc&amp;lang=ru&amp;c=5785d7547411" TargetMode="External"/><Relationship Id="rId70" Type="http://schemas.openxmlformats.org/officeDocument/2006/relationships/hyperlink" Target="https://docviewer.yandex.ru/?url=http%3A%2F%2Fst-veduga.ru%2Fdoc%2F141223-191.doc&amp;name=141223-191.doc&amp;lang=ru&amp;c=5785d7547411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normacs%253A%252F%252Fnormacs.ru%252FS6%2522%2520%255Co%2520%2522%25D0%2597%25D0%25B5%25D0%25BC%25D0%25BB%25D1%258F%25D0%25BD%25D1%258B%25D0%25B5%2520%25D1%2581%25D0%25BE%25D0%25BE%25D1%2580%25D1%2583%25D0%25B6%25D0%25B5%25D0%25BD%25D0%25B8%25D1%258F%252C%2520%25D0%25BE%25D1%2581%25D0%25BD%25D0%25BE%25D0%25B2%25D0%25B0%25D0%25BD%25D0%25B8%25D1%258F%2520%25D0%25B8%2520%25D1%2584%25D1%2583%25D0%25BD%25D0%25B4%25D0%25B0%25D0%25BC%25D0%25B5%25D0%25BD%25D1%2582%25D1%258B%26ts%3D1468389238%26uid%3D6684615811467178420&amp;sign=54eb12d61831c98f1622b8463166e825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20350</Words>
  <Characters>115997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2016-07-15T06:26:00Z</cp:lastPrinted>
  <dcterms:created xsi:type="dcterms:W3CDTF">2016-07-13T05:55:00Z</dcterms:created>
  <dcterms:modified xsi:type="dcterms:W3CDTF">2016-07-15T06:38:00Z</dcterms:modified>
</cp:coreProperties>
</file>