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04" w:rsidRDefault="009F1104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04" w:rsidRDefault="009F1104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04" w:rsidRDefault="009F1104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04" w:rsidRDefault="009F1104" w:rsidP="009F1104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НАРОДНЫХ ДЕПУТАТОВ</w:t>
      </w:r>
    </w:p>
    <w:p w:rsidR="009F1104" w:rsidRDefault="009F1104" w:rsidP="009F1104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СТАРОНИКОЛЬСКОГО  СЕЛЬСКОГО     ПОСЕЛЕНИЯ</w:t>
      </w:r>
    </w:p>
    <w:p w:rsidR="009F1104" w:rsidRDefault="009F1104" w:rsidP="009F1104">
      <w:pPr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ХОХОЛЬСКОГО МУНИЦИПАЛЬНОГО РАЙОНА   </w:t>
      </w:r>
    </w:p>
    <w:p w:rsidR="009F1104" w:rsidRDefault="009F1104" w:rsidP="009F1104">
      <w:pPr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ВОРОНЕЖСКОЙ ОБЛАСТИ</w:t>
      </w:r>
    </w:p>
    <w:p w:rsidR="009F1104" w:rsidRDefault="009F1104" w:rsidP="009F11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1104" w:rsidRDefault="009F1104" w:rsidP="009F11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104" w:rsidRDefault="009F1104" w:rsidP="009F11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1104" w:rsidRDefault="00737258" w:rsidP="009F110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11. 07. 2016 г</w:t>
      </w:r>
      <w:r w:rsidR="009F1104">
        <w:rPr>
          <w:b/>
          <w:bCs/>
          <w:sz w:val="28"/>
          <w:szCs w:val="28"/>
        </w:rPr>
        <w:t xml:space="preserve"> N </w:t>
      </w:r>
      <w:r>
        <w:rPr>
          <w:b/>
          <w:bCs/>
          <w:sz w:val="28"/>
          <w:szCs w:val="28"/>
        </w:rPr>
        <w:t>27</w:t>
      </w:r>
    </w:p>
    <w:p w:rsidR="009F1104" w:rsidRDefault="009F1104" w:rsidP="009F110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Староникольское</w:t>
      </w:r>
    </w:p>
    <w:p w:rsidR="009F1104" w:rsidRDefault="009F1104" w:rsidP="009F11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1104" w:rsidRPr="00737258" w:rsidRDefault="009F1104" w:rsidP="0073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07">
        <w:rPr>
          <w:b/>
          <w:bCs/>
        </w:rPr>
        <w:t xml:space="preserve">Об УТВЕРЖДЕНИИ МЕСТНОГО НОРМАТИВА ГРАДОСТРОИТЕЛЬНОГО ПРОЕКТИРОВАНИЯ   </w:t>
      </w:r>
      <w:r>
        <w:rPr>
          <w:b/>
          <w:bCs/>
        </w:rPr>
        <w:t xml:space="preserve"> «  </w:t>
      </w:r>
      <w:r w:rsidRPr="0073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физкультурно-оздоровительных объектов на территории  Староникольского сельского поселения  Хохольского муниципального района Воронежской области</w:t>
      </w:r>
      <w:r>
        <w:rPr>
          <w:b/>
          <w:bCs/>
        </w:rPr>
        <w:t xml:space="preserve">  </w:t>
      </w:r>
      <w:r w:rsidRPr="00723007">
        <w:rPr>
          <w:rStyle w:val="s2"/>
        </w:rPr>
        <w:t>»</w:t>
      </w:r>
    </w:p>
    <w:p w:rsidR="009F1104" w:rsidRPr="00723007" w:rsidRDefault="009F1104" w:rsidP="009F1104">
      <w:pPr>
        <w:autoSpaceDE w:val="0"/>
        <w:autoSpaceDN w:val="0"/>
        <w:adjustRightInd w:val="0"/>
        <w:jc w:val="center"/>
        <w:rPr>
          <w:b/>
        </w:rPr>
      </w:pPr>
    </w:p>
    <w:p w:rsidR="009F1104" w:rsidRDefault="009F1104" w:rsidP="009F110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Законом Воронежской области от 07.07.2006 N 61-ОЗ "О регулировании градостроительной деятельности в Воронежской области", Федеральным Законом от 06.10.2003 №1312-ФЗ «Об общих принципах организации местного самоуправления в Российской Федерации», Совет народных депутатов Староникольского сельского поселения </w:t>
      </w:r>
    </w:p>
    <w:p w:rsidR="009F1104" w:rsidRDefault="009F1104" w:rsidP="009F1104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Решил</w:t>
      </w:r>
      <w:r>
        <w:rPr>
          <w:b/>
          <w:sz w:val="28"/>
          <w:szCs w:val="28"/>
        </w:rPr>
        <w:t>:</w:t>
      </w:r>
    </w:p>
    <w:p w:rsidR="009F1104" w:rsidRPr="00737258" w:rsidRDefault="009F1104" w:rsidP="009F1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Утвердить прилагаемый местный норматив градостроительного проектирования </w:t>
      </w:r>
      <w:r w:rsidRPr="00737258">
        <w:rPr>
          <w:bCs/>
          <w:sz w:val="28"/>
          <w:szCs w:val="28"/>
        </w:rPr>
        <w:t>«</w:t>
      </w:r>
      <w:r w:rsidRPr="00737258">
        <w:rPr>
          <w:rStyle w:val="s2"/>
          <w:sz w:val="28"/>
          <w:szCs w:val="28"/>
        </w:rPr>
        <w:t xml:space="preserve">   </w:t>
      </w:r>
      <w:r w:rsidRPr="0073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физкультурно-оздоровительных объектов </w:t>
      </w:r>
    </w:p>
    <w:p w:rsidR="009F1104" w:rsidRPr="00737258" w:rsidRDefault="009F1104" w:rsidP="009F110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37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Староникольского сельского поселения Хохольского муниципального района Воронежской области</w:t>
      </w:r>
      <w:r w:rsidRPr="00737258">
        <w:rPr>
          <w:rStyle w:val="s2"/>
          <w:sz w:val="28"/>
          <w:szCs w:val="28"/>
        </w:rPr>
        <w:t xml:space="preserve">    »</w:t>
      </w:r>
    </w:p>
    <w:p w:rsidR="009F1104" w:rsidRDefault="009F1104" w:rsidP="009F110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опубликованию.</w:t>
      </w:r>
    </w:p>
    <w:p w:rsidR="009F1104" w:rsidRDefault="009F1104" w:rsidP="009F110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решения возложить на исполняющего обязанности главы администрации Староникольского сельского поселения    Кожевникова В. Н</w:t>
      </w:r>
    </w:p>
    <w:p w:rsidR="009F1104" w:rsidRDefault="009F1104" w:rsidP="009F110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</w:t>
      </w:r>
    </w:p>
    <w:p w:rsidR="009F1104" w:rsidRDefault="009F1104" w:rsidP="009F110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br/>
        <w:t>Староникольского сельского                      Л. И. Ульянова</w:t>
      </w:r>
    </w:p>
    <w:p w:rsidR="009F1104" w:rsidRDefault="009F1104" w:rsidP="009F1104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9F1104" w:rsidRDefault="009F1104" w:rsidP="009F1104">
      <w:pPr>
        <w:pStyle w:val="ConsPlusTitle"/>
        <w:widowControl/>
        <w:jc w:val="center"/>
        <w:outlineLvl w:val="0"/>
      </w:pPr>
    </w:p>
    <w:p w:rsidR="009F1104" w:rsidRDefault="009F1104" w:rsidP="009F1104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F1104" w:rsidRDefault="009F1104" w:rsidP="009F1104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F1104" w:rsidRDefault="009F1104" w:rsidP="009F1104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F1104" w:rsidRDefault="009F1104" w:rsidP="009F1104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F1104" w:rsidRDefault="009F1104" w:rsidP="009F1104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F1104" w:rsidRDefault="009F1104" w:rsidP="009F1104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F1104" w:rsidRDefault="009F1104" w:rsidP="009F1104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9F1104" w:rsidRDefault="009F1104" w:rsidP="009F1104">
      <w:pPr>
        <w:pStyle w:val="ConsPlusTitle"/>
        <w:widowControl/>
        <w:jc w:val="center"/>
        <w:outlineLvl w:val="0"/>
      </w:pPr>
    </w:p>
    <w:p w:rsidR="009F1104" w:rsidRDefault="009F1104" w:rsidP="009F1104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F1104" w:rsidRDefault="009F1104" w:rsidP="009F1104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F1104" w:rsidRDefault="009F1104" w:rsidP="009F1104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F1104" w:rsidRDefault="009F1104" w:rsidP="009F1104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F1104" w:rsidRDefault="009F1104" w:rsidP="009F1104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F1104" w:rsidRDefault="009F1104" w:rsidP="009F1104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F1104" w:rsidRDefault="009F1104" w:rsidP="009F1104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F1104" w:rsidRDefault="009F1104" w:rsidP="009F1104">
      <w:pPr>
        <w:spacing w:before="100" w:before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Приложение к решению</w:t>
      </w:r>
    </w:p>
    <w:p w:rsidR="009F1104" w:rsidRDefault="009F1104" w:rsidP="009F1104">
      <w:pPr>
        <w:spacing w:before="100" w:before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Народных депутатов</w:t>
      </w:r>
    </w:p>
    <w:p w:rsidR="009F1104" w:rsidRDefault="009F1104" w:rsidP="009F1104">
      <w:pPr>
        <w:spacing w:before="100" w:before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Староникольского сельского</w:t>
      </w:r>
    </w:p>
    <w:p w:rsidR="009F1104" w:rsidRDefault="009F1104" w:rsidP="009F1104">
      <w:pPr>
        <w:spacing w:before="100" w:before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Поселения от 11.07.2016 года </w:t>
      </w:r>
    </w:p>
    <w:p w:rsidR="009F1104" w:rsidRDefault="009F1104" w:rsidP="009F1104">
      <w:pPr>
        <w:spacing w:before="100" w:before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№ </w:t>
      </w:r>
      <w:r w:rsidR="00737258">
        <w:rPr>
          <w:b/>
          <w:bCs/>
          <w:sz w:val="28"/>
          <w:szCs w:val="28"/>
        </w:rPr>
        <w:t>27</w:t>
      </w:r>
    </w:p>
    <w:p w:rsidR="009F1104" w:rsidRDefault="009F1104" w:rsidP="009F1104">
      <w:pPr>
        <w:pStyle w:val="p3"/>
        <w:rPr>
          <w:rStyle w:val="s2"/>
        </w:rPr>
      </w:pPr>
    </w:p>
    <w:p w:rsidR="009F1104" w:rsidRDefault="009F1104" w:rsidP="009F1104">
      <w:pPr>
        <w:pStyle w:val="p3"/>
        <w:rPr>
          <w:rStyle w:val="s2"/>
        </w:rPr>
      </w:pPr>
    </w:p>
    <w:p w:rsidR="009F1104" w:rsidRDefault="009F1104" w:rsidP="009F1104">
      <w:pPr>
        <w:pStyle w:val="p3"/>
        <w:rPr>
          <w:rStyle w:val="s2"/>
        </w:rPr>
      </w:pPr>
    </w:p>
    <w:p w:rsidR="009F1104" w:rsidRDefault="009F1104" w:rsidP="009F1104">
      <w:pPr>
        <w:pStyle w:val="p3"/>
        <w:rPr>
          <w:rStyle w:val="s2"/>
        </w:rPr>
      </w:pPr>
    </w:p>
    <w:p w:rsidR="000D6809" w:rsidRPr="000D6809" w:rsidRDefault="009F1104" w:rsidP="009F1104">
      <w:pPr>
        <w:pStyle w:val="p3"/>
      </w:pPr>
      <w:r>
        <w:rPr>
          <w:rStyle w:val="s2"/>
        </w:rPr>
        <w:t xml:space="preserve">     </w:t>
      </w:r>
      <w:r w:rsidR="000D6809" w:rsidRPr="000D6809">
        <w:t xml:space="preserve">МЕСТНЫЙ НОРМАТИВ ГРАДОСТРОИТЕЛЬНОГО ПРОЕКТИРОВАНИЯ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«Размещение физкультурно-оздоровительных объектов </w:t>
      </w:r>
    </w:p>
    <w:p w:rsidR="000D6809" w:rsidRPr="000D6809" w:rsidRDefault="009F1104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 Старониколь</w:t>
      </w:r>
      <w:r w:rsidR="000D6809"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  Хохоль</w:t>
      </w:r>
      <w:r w:rsidR="000D6809"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Воронежской области»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</w:t>
      </w:r>
      <w:bookmarkStart w:id="0" w:name="_Toc195611296"/>
      <w:bookmarkStart w:id="1" w:name="_Toc213491245"/>
      <w:bookmarkStart w:id="2" w:name="_Toc246065688"/>
      <w:bookmarkEnd w:id="0"/>
      <w:bookmarkEnd w:id="1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область применения</w:t>
      </w:r>
      <w:bookmarkEnd w:id="2"/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1.1.​  Настоящий норматив разработан в соответствии с законодательством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Воронежской области в целях установления единых требований к проектированию и условиям размещения физкультурно-оздоровитель</w:t>
      </w:r>
      <w:r w:rsidR="009F11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объектов на территории Старониколь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9F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Хохоль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Воронежской области.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1.2.​ Нормативы градостроительного проектирования Воронежской области –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 и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маломобильные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группы), объектами инженерно-транспортной инфраструктуры, благоустройства и озеленения территории).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1.3.​ Настоящий норматив применяется при подготовке, согласовании и утверждении документации по планировке территории, утверждаемой орган</w:t>
      </w:r>
      <w:r w:rsidR="009F1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местного самоуправления  Старониколь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="009F1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 Хохоль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Воронежской области, а также используется для принятия решений органами 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власти и местного самоуправления, органами контроля и надзора Воронежской области.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норматив обязателен для всех субъектов градостроительной деятельности, осуществляющих с</w:t>
      </w:r>
      <w:r w:rsidR="009F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деятельность на территории  Старониколь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="009F1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 Хохоль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Воронежской области, независимо от их организационно-правовой формы.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не рассматриваемым в настоящем нормативе, следует руководствоваться действующими федеральными градостроительными нормами и законодательством Российской Федерации.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1.4.​ Настоящий норматив устанавливает основные требования к размещению и организации системы зданий, земельному участку, территории, функциональным группам, составу и площадям помещений, объемно-планировочным решениям, освещению, инженерному оборудованию и внутренней среде физкультурно-оздоровительных объектов.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</w:t>
      </w:r>
      <w:bookmarkStart w:id="3" w:name="_Toc213491246"/>
      <w:bookmarkStart w:id="4" w:name="_Toc246065689"/>
      <w:bookmarkEnd w:id="3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bookmarkEnd w:id="4"/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2.1.​ Физкультурно-оздоровительные объекты обеспечивают социально гарантированное обслуживание населения и предназначены для организованных и самостоятельных физкультурно-оздоровительных, физкультурно-спортивных занятий и активного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социально - возрастных групп населения.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2.2.​ Зоны размещения физкультурно-оздоровительных объектов проектируются на территории зон жилой застройки, общественно-деловых зон (территории общеобразовательных школ, учреждений начального профессионального, среднего профессионального и высшего образования) и рекреационных зон.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2.3.​ Участки физкультурно-спортивных и физкультурно-оздоровительных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2.4.​ В спортивных зонах проектируются физкультурно-спортивные сооружения и помещения физкультурно-оздоровительного назначения местного (приближенного и повседневного) обслуживания, а также сооружения периодического обслуживания.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2.5.​ Физкультурно-спортивные сооружения местного уровня обслуживания следует проектировать в двух уровнях обслуживания: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сооружения приближенного обслуживания, размещаемые в группах жилой и смешанной жилой застройки, включающие: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физкультурно-оздоровительные сооружения жилой группы, состоящие из физкультурно-оздоровительных помещений и открытых физкультурно-оздоровительных площадок;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молодежный фитнесс-центр (отдельно стоящий, встроенный, встроенно-пристроенный);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 геронтологического оздоровительного клуба в составе центра обслуживания пенсионеров и инвалидов;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сооружения повседневного обслуживания, размещаемые в микрорайонах (кварталах) населенного пункта, включающие: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физкультурно-оздоровительный комплекс (клуб) микрорайона (квартала), состоящий из спортивных залов, физкультурно-оздоровительных помещений; открытых плоскостных спортивных сооружений, рассчитанных как на самостоятельные, так и на организованные занятия населения;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бассейны оздоровительного и спортивно-оздоровительного плавания.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2.6.​ Физкультурно-спортивные сооружения периодического обслуживания, следует проектировать в общественных зонах, на озелененных территориях общего пользования жилого района, микрорайона (квартала) и в рекреационных зонах в следующем составе: открытые плоскостные физкультурно-спортивные и физкультурно-рекреационные сооружения, помещения физкультурно-оздоровительного назначения, многофункциональные и специализированные спортивные залы и бассейны с ваннами различного назначения.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Градостроительные требования к проектированию физкультурно-оздоровительных объектов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3.1.​ Основные сводные градостроительные расчетные</w:t>
      </w:r>
      <w:r w:rsidR="009F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комплексов для Старониколь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="009F1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 Хохоль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Воронежской области – общая площадь крытых спортивных сооружений и помещений, площадь спортивных залов и зеркала воды плавательных бассейнов на 1000 жителей, а также площадь территории участков комплексов на 1 жителя определяются в соответствии с требованиями приложения 1настоящего норматива.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спортивно-зрелищные залы, в том числе и с искусственным льдом, проектируются из расчета 6-9 мест на 1000 жителей. Площадь земельных участков универсальных спортивно-зрелищных залов принимается по заданию на проектирование.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Планировочные размеры участков открытых плоскостных сооружений для отдельных видов спорта, а также комплексных физкультурно-игровых площадок рекомендуется принимать в соответствии с приложением 2 к настоящему нормативу.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3.2.​ Долю физкультурно-спортивных сооружений, размещаемых в жилой застройке, рекомендуется принимать от общей нормы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, %:</w:t>
      </w:r>
      <w:proofErr w:type="gramEnd"/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– 35;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залы – 50;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бассейны – 45.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3.3.​ При уплотненной застройке физкультурно-спортивные сооружения сети общего пользования следует, как правило, объединять со спортивными объектами общеобразовательных школ и других учебных заведений, учреждений отдыха и культуры.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объединении физкультурно-спортивных сооружений микрорайонов (кварталов) с учреждениями иных видов обслуживания допускается сокращение показателя площади территории на 10-20 %.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3.4.​  Радиус обслуживания физкультурно-спортивных сооружений не должен превышать 30 мин. транспортной доступности.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3.5.​ 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ВСН 62-91* и СП 35-103-2001.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3.6.​ Физкультурно-спортивные сооружения приближенного и повседневного обслуживания следует проектировать с учетом типа застройки и радиуса пешеходной доступности.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приближенного обслуживания следует проектировать в изолированных группах жилой и смешанной жилой застройки, размещаемых в окружении территорий иного функционального назначения. Радиус пешеходной доступности для сооружений приближенного обслуживания не должен превышать 300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3.7.​ Крытые физкультурно-оздоровительные сооружения приближенного обслуживания следует проектировать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встроенно-пристроенными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жилые здания.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плоскостные физкультурно-оздоровительные сооружения приближенного обслуживания проектируются, как правило, на придомовых территориях.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3.8.​ Крытые спортивные сооружения физкультурно-оздоровительных комплексов (клубов) микрорайонов (кварталов), относящиеся к объектам повседневного обслуживания, в зависимости от типа комплекса и градостроительной ситуации могут проектироваться: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встроенными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встроенно-пристроенными в нижних этажах жилых зданий;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функциональными блоками в структуре кооперированных общественных зданий;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стоящими (преимущественно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микрорайонные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бассейны) при условии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суммарного нормативного показателя территорий участков объектов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микрорайонного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в общем балансе территорий микрорайона.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3.9.​ Встроенные и встроенно-пристроенные физкультурно-оздоровительные учреждения рекомендуется проектировать в жилых зданиях, формирующих фронт застройки жилых улиц. Не допускается размещение подъездов и подходо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 встр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оенно-пристроенным объектам на придомовой территории.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3.10.​ При проектировании площадок и полей для спортивных игр следует ориентировать их продольными осями в направлении север - юг. Допустимое отклонение не должно превышать, как правило, 20° в каждую из сторон.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затесненной застройки ориентация спортивных сооружений не лимитируется.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3.11.​ Размещение отдельных открытых плоскостных физкультурно-оздоровительных сооружений и сблокированных плоскостных сооружений следует проектировать с учетом нормативных разрывов от жилых домов,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площадок для занятий физкультурой (в зависимости от шумовых характеристик) – 10-40;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сооружений для спортивных игр и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роллерспорта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30-40;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сооружений для инвалидов, сооружений для индивидуальных гимнастических упражнений, физкультурно-рекреационных площадок для детей – 20.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сооружений, используемых детьми и инвалидами допускается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 нормативного разрыва между жилыми зданиями и открытыми плоскостными сооружениями, размещенными со стороны глухих торцов жилых зданий до 10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3.12.​ При проектировании объединенных открытых плоскостных физкультурно-спортивных сооружений на участках общеобразовательных школ не допускается размещение открытых сооружений со стороны окон классных помещений. Рекомендуемое минимальное расстояние от окон школьных помещений до площадок для игр с мячом и метания спортивных снарядов – 25 м (при наличии ограждения высотой 3-15 м). Для других видов спорта это расстояние может быть сокращено до 10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3.13.​ Размеры бассейнов (ванн) для спортивного плавания в зависимости от их пропускной способности следует принимать по таблице 1.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3"/>
        <w:gridCol w:w="1396"/>
        <w:gridCol w:w="4012"/>
      </w:tblGrid>
      <w:tr w:rsidR="000D6809" w:rsidRPr="000D6809" w:rsidTr="000D68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бассейна (ванны)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способность, чел. в смену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21*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33,33**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отдельных случаях по заданию на проектирование ширину бассейнов (ванн) длиной 50 м допускается принимать 25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Приведенный размер следует принимать, как правило, для бассейнов (ванн), предназначенных для водного поло.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Примечание. Отклонение в длине бассейнов (ванн), в том числе универсальных, допускается только в сторону увеличения в пределах, м,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- 0,03 – в бассейнах (ваннах) длиной 50 м;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- 0,02 – в бассейнах (ваннах) длиной 33,33 м;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- 0,015 – в бассейнах (ваннах) длиной 25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3.14.​ При проектировании открытых бассейнов их следует размещать с отступом,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красной линии – 15;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территорий лечебно-профилактических, дошкольных образовательных и общеобразовательных учреждений, а также жилых зданий и автостоянок – 100.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3.15.​ При устройстве открытых бассейнов площадь отведенного участка должна быть озеленена не менее чем на 35 % кустарником или низкорослыми деревьями. По периметру участка предусматриваются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3.16.​ 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3.17.​ 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приложения 1 к настоящему нормативу.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номенклатура открытых плоскостных физкультурно-спортивных и физкультурно-рекреационных сооружений и градостроительные параметры приведены в приложении 2 к настоящему нормативу.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 и при проектировании являются обязательными.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3.18.​ Игровые площадки и игровые поля следует проектировать в спортивных комплексах, при других объектах, а также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расположенными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3.19.​ При проектировании общественно-деловых зон у крупных торговых центров, вокзалов и других сооружений массового посещения, а также на территории спортивных сооружений рекомендуется проектировать обособленные площадки с твердым покрытием для катания на роликовых коньках, скейтбордах.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и конструкция площадок для катания на роликовых коньках не регламентируются, но площадь для катания принимается не менее 300 м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 площадок следует проектировать круглой или прямоугольной.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Площадку для катания на скейтбордах следует проектировать размером не менее 15×15 м (225 м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Данные площадки могут размещаться: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школьных дворах и на игровых площадках;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площадках под ледовые катки;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огороженном пространстве на рыночных площадках;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спортивных центрах;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открытых парках и зонах отдыха.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3.20.​ На естественных тропах и лесных дорожках в парках, а также на спортивных комплексах и в микрорайонах (кварталах) проектируются «тропы здоровья». Протяженность трассы принимается, как правило, от 900 до 3000 м, ширина – не менее 1,5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3.21.​ В рекреационной зоне: в парках и лесопарках, на спортивных комплексах, проектируются велодорожки.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велодорожки не регламентируется и определяется в соответствии с местными условиями. Для двухстороннего движения велодорожка должна иметь ширину не менее 1,0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3.22.​ При проектировании физкультурно-спортивных сооружений следует предусматривать объекты для вспомогательных помещений: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входной группы (гардероб, вестибюль, санузлы вестибюля);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санитарно-гигиенического назначения и отдыха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питания;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инструкторские;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методического назначения;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медицинского назначения;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административно-хозяйственного назначения и бытового обслуживания персонала;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помещения.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3.23.​ Состав и площади вспомогательных помещений физкультурно-спортивных сооружений определяются заданием на проектирование с учетом единовременной пропускной способности физкультурно-спортивных сооружений, численности тренеров-инструкторов, административных работников, подсобных рабочих, количества мест для зрителей в соответствии с требованиями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31-06-2009.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3.24.​ 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(по рельефу, в водоотводные лотки или дренажные канавы).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3.25.​ 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от шума расстояния от открытых физкультурно-оздоровительных сооружений со стационарными трибунами до границы жилой застройки должны составлять,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трибунами вместимостью свыше 500 мест – 300;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трибунами вместимостью свыше 100 до 500 мест – 100;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трибунами вместимостью до 100 мест – 50.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3.26.​ 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хозяйственно-питьевого и противопожарного водопровода и нормы расхода воды, а также проектирование канализации должно осуществляться в соответствии с требованиями раздела «Зоны инженерной инфраструктуры» (подразделы «Водоснабжение», «Канализация») местного норматива градостроительного проектирования ««Производственные зоны, зоны инженерной и </w:t>
      </w:r>
      <w:r w:rsidR="009F11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инфраструктур  Старониколь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="009F1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  Хохоль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Воронежской области» с дополнительным учетом норм водопотребления согласно таблице 2.</w:t>
      </w:r>
      <w:proofErr w:type="gramEnd"/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7"/>
        <w:gridCol w:w="2877"/>
        <w:gridCol w:w="1438"/>
        <w:gridCol w:w="1023"/>
      </w:tblGrid>
      <w:tr w:rsidR="000D6809" w:rsidRPr="000D6809" w:rsidTr="000D680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 воды потребителями, 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 наибольшего водопотребления, общая (горячая и холодная)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 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наибольшего</w:t>
            </w:r>
            <w:proofErr w:type="gramEnd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водопотребления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(горячая и холодная)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Занимающиеся</w:t>
            </w:r>
            <w:proofErr w:type="gramEnd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спортивных сооружениях и инструкторско-тренерский состав (с учетом приема душа), на 1 чел.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Занимающиеся на сооружениях для физкультурно-оздоровительных занятий и посетители массового катания на коньках, на 1 чел.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Поливка открытых сооружений на 1 м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поверхности: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покрытий открытых плоскостных сооружений (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травяных и синтетических)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травяных покрытий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синтетических покрытий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питомника для выращивания дерна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трибун при открытых спортивных сооружениях на 1 м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*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ледяного покрытия катков на 1 м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поверхности: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заливка площади, отведенной под каток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наращивание слоя льда до расчетной толщины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поверхности катка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расчете принимается площадь горизонтальной проекции трибун.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л/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3.27.​ На территории комплексов открытых плоскостных спортивных сооружений с пропускной способностью 200 человек и более в смену и во вспомогательных помещениях открытых сооружений следует проектировать: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радиофикацию от радиотрансляционной сети населенного пункта;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телефонизация от АТС населенного пункта.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3.28.​ Территория спортивных и физкультурно-оздоровительных учреждений должна быть благоустроена и озеленена.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Подъезды, проезды, места для стоянки автомобильного транспорта и их размещение следует проектировать в соответствии с требованиями раздела «Зоны транспортной инфраструктуры» местного норматива градостроительного проектирования «Производственные зоны, зоны инженерной и </w:t>
      </w:r>
      <w:r w:rsidR="009F11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инфраструктур  Старониколь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="009F1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  Хохоль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Воронежской области».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3.29.​ 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дерна. Площадь питомника следует принимать из расчета 15 % площади газонного покрытия одного поля, а при наличии двух и более полей – 10 % их общей площади.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3.30.​ По периметру земельного участка комплекса открытых спортивных сооружений следует предусматривать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пылезащитные полосы древесных и кустарниковых 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насаждений шириной 5 м со стороны проездов местного значения и до 10 м со стороны скоростных магистральных дорог с интенсивным движением транспорта.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периметру отдельных групп открытых плоскостных спортивных сооружений, входящих в комплекс, следует предусматривать полосу кустарниковых насаждений шириной до 3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площадки и открытые плавательные бассейны должны быть защищены от шума акустическими экранами или полосой зеленых насаждений шириной не менее 10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3.31.​ Спортивные комплексы со специальными требованиями к размещению (автодромы, вело- и мототреки, стрельбища, </w:t>
      </w:r>
      <w:proofErr w:type="spellStart"/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конно-спортивные</w:t>
      </w:r>
      <w:proofErr w:type="spellEnd"/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клубы, манежи для верховой езды, ипподромы, яхт-клубы и др.) проектируются в соответствии с требованиями соответствующих нормативно-технических документов с учетом местных условий.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3.32.​ 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населения, полуоткрытые тиры – на расстоянии не менее 300 м; участки стрельбищ, имеющие в своем составе открытые тиры для стрельбы из крупнокалиберных винтовок, – на расстоянии не менее 6 км.</w:t>
      </w:r>
      <w:proofErr w:type="gramEnd"/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3.33.​ На участках открытых тиров следует предусматривать зоны безопасности, размеры которых (считая от линии огня) должны приниматься длиной (по направлению стрельбы) не менее 1,5 км и шириной (в каждую сторону) не менее 0,6 км для стрельбы из крупнокалиберных винтовок, а для остальных видов стрельбы – соответственно 1,5 и 0,25 км. На участках открытых тиров для стрельбы из пневматического оружия, а также между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смежно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расположенными тирами на участке стрельбища зоны безопасности не предусматриваются.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участках стрельбищ зоны безопасности должны быть на расстоянии не менее 4,5 км по направлению стрельбы и не менее 0,6 км в каждую из боковых сторон стрельбища.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3.34.​ Выбор типа тира (открытый, полуоткрытый, крытый), а также число стрелковых мест в нем определяются заданием на проектирование.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3.35.​ В тирах для стрельбы на дистанцию 50 м и более на линии мишеней должны устраиваться блиндажи для защиты от пуль людей, обслуживающих размещаемые в них мишенные установки.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3.36.​ При выборе участка для лыжных баз следует исходить из условия, что спортивные трассы (горнолыжные, для лыжных гонок, биатлона) не должны пересекаться одна с другой, а также с трассами для массового катания и туристическими. Не допускается прокладка трасс через естественные препятствия, представляющие риск для здоровья и жизни спортсменов и отдыхающих (автомобильные дороги, железнодорожные пути), а также по незамерзающим или плохо замерзающим рекам, озерам, болотам и участкам с густым кустарником или деревьями.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Трассы для лыжных гонок и гонок со стрельбой (биатлон) должны прокладываться по пересеченной местности и иметь соответствующие правилам соревнований перепады высот, подъемы, ровные участки и спуски.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Лыжные базы для массового катания по равнинной местности или с гор следует располагать в парковых зонах населенных пунктов.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3.37.​ Ширина трасс на спусках должна быть на прямых участках не менее 4 м, на участках с поворотами (на виражах) – не менее 6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старты и финиши должны размещаться на одном открытом участке, отстоящем от ближайшего здания лыжной базы не далее 300 м. Старт и финиш на каждой дистанции соревнований должны располагаться не ближе 10 м и не далее 100 м друг от друга.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3.38.​  Пропускную способность лыжных баз для массового катания следует принимать: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равнинной местности – по заданному числу одновременно катающихся;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гор – из расчета 100 м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подготовленного склона на одного катающегося в смену.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Требования к размещению, участку и территории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4.1.​ Размещение физкультурно-оздоровительных учреждений массовых типов должно производиться с учетом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 и других нормативных документов.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4.2.​ Сооружения, приближенные к жилью, должны размещаться на территории жилой группы. Помещения физкультурно-оздоровительного назначения следует размещать в первом или цокольном этажах зданий новой постройки с соблюдением специальных объемно - планировочных, конструктивных, инженерно - технических решений, с согласованием профиля помещения с органами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4.3.​ Сооружения физкультурно-оздоровительных клубов микрорайонов следует размещать в пределах жилых территорий микрорайонов и кварталов с включением крытых сооружений в структуру жилых зданий в качестве встроенно-пристроенных и пристроенных помещений.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строительства в микрорайонах школ нового типа, включающих в свою структуру физкультурно-оздоровительные сооружения для занятий школьников и населения, сооружения физкультурно-оздоровительных клубов микрорайона допускается не предусматривать.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4.4.​ Физкультурно-оздоровительные центры населенного пункта следует размещать, как правило, компактно на обособленных участках общественных зон или включать в структуру многофункциональных центров. В районах сложившейся застройки при отсутствии участка для компактного размещения сооружений допускается рассредоточенное размещение обособленных групп сооружений на отдельных участках.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4.5.​ Комплексы физкультурно-рекреационных сооружений поселения следует размещать компактно или рассредоточено на озелененных территориях общего пользования.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4.6.​ Отделения детско-юношеских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спортшкол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(ДЮСШ) следует размещать на обособленных участках общественных зон или в составе районных физкультурно-оздоровительных и многофункциональных центров. В районах сложившейся застройки, районах реконструкции жилого фонда допускается размещение отделений ДЮСШ на участках существующих общеобразовательных школ. В соответствующих 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градостроительных условиях рекомендуется объединение нескольких отделений в комплексе ДЮСШ.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величина площади участка каждого отделения может быть уменьшена на 20%.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4.7.​ 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для строительства отдельно стоящих специализированных клубов атлетической гимнастики, аэробики, шейпинга, бильярда, бокса, тенниса, мини - футбола допускается размещать как на участках общественных зон, так и на озелененных территориях общего пользования (парках, лесопарках, специализированных парках, парках культуры и отдыха), а также в составе физкультурно-оздоровительных и многофункциональных центров, во встроенно-пристроенных к жилым зданиям помещениях.</w:t>
      </w:r>
      <w:proofErr w:type="gramEnd"/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клуба оздоровительного бега следует размещать только в составе озелененных территорий, позволяющих проложить трассу оздоровительного бега длиной не менее 500 м. Участки клубов любителей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моржевания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располагать в составе озелененной территории непосредственно вблизи водоемов.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4.8.​ В состав открытых плоскостных физкультурно-оздоровительных сооружений, приближенных к жилью, рекомендуется включать универсальные площадки и площадки настольного тенниса. В состав открытых сооружений физкультурно-оздоровительных клубов микрорайонов - поля и площадки для спортивных и физкультурно-рекреационных игр, общефизической подготовки, трассы оздоровительной ходьбы и бега, велодорожки.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Трассы оздоровительной ходьбы и бега, велодорожки, прокладываемые на территории микрорайона, рекомендуется совмещать с пешеходными дорожками. Площади трасс, а также озеленение физкультурно-оздоровительных площадок не включаются в расчетный показатель площади территории физкультурно-оздоровительных клубов микрорайонов.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4.9.​ На участках физкультурно-оздоровительных учреждений рекомендуется размещать здания крытых спортивных и физкультурно-оздоровительных сооружений и помещений, вспомогательных помещений, открытые плоскостные сооружения, открытые плавательные бассейны, зоны отдыха.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обособленных участках отделений ДЮСШ по легкой атлетике, фигурному катанию, футболу и хоккею, а также участках физкультурно-оздоровительных центров, имеющих в своем составе легкоатлетическое ядро и футбольные поля, следует размещать также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хозблоки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крупногабаритного инвентаря и техники для ухода за площадками.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размещения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хозблоков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участках других учреждений определяется заданием на проектирование.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4.10.​ Состав открытых плоскостных сооружений отделений ДЮСШ, за исключением отделений легкой атлетики, фигурного катания, футбола, хоккея, может быть ограничен площадками для волейбола или баскетбола.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совместном размещении отделений ДЮСШ по баскетболу, волейболу, боксу, борьбе, плаванию, настольному теннису с другими учреждениями, имеющими в своем составе открытые спортплощадки, площадь территории ДЮСШ может быть ограничена условиями размещения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спорткорпуса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4.11.​ На участке отделения ДЮСШ по легкой атлетике должно размещаться открытое легкоатлетическое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спортядро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беговой дорожкой длиной 400 м, секторами для прыжков в длину и высоту.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участках отделений футбола/хоккея - футбольное поле размером 100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м, футбольный городок площадью 400 кв.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отделения по фигурному катанию - площадка для хоккея - фигурного катания размером 61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4.12.​ В состав открытых плоскостных сооружений физкультурно-оздоровительных центров поселения рекомендуется включать открытые плоскостные сооружения для оздоровительных занятий всего населения и специализированные открытые плоскостные сооружения для инвалидов различных групп заболеваемости, объединяемые в отдельную зону.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Зона специализированных открытых плоскостных сооружений для инвалидов может быть также размещена на озелененной территории общего пользования.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4.13.​ В состав открытых физкультурно-рекреационных сооружений, размещаемых на озелененных территориях общего пользования, рекомендуется включать поля и площадки для физкультурно-спортивных и рекреационных игр, трассы различного назначения, открытый плавательный бассейн, детский физкультурно-рекреационный городок, пункт по обучению плаванию на открытом водоеме с наплавным бассейном (при наличии достаточной по площади акватории, пригодной для плавания).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Трассы оздоровительной ходьбы и бега рекомендуется совмещать с пешеходными дорожками. Площадь трасс оздоровительной ходьбы и бега, кроссовых трасс в расчетный показатель площади территории комплекса не включается.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4.14.​ На участках специализированных любительских клубов атлетической гимнастики, аэробики и шейпинга, борьбы рекомендуется размещать 1-2 открытые площадки. В затесненной застройке величина участка может быть ограничена условиями размещения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спорткорпуса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4.15.​ В условиях затесненной застройки допускается размещать площадки с сокращенными размерами для игр.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4.16.​ По периметру обособленных участков физкультурно-оздоровительных центров и детско-юношеских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спортшкол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проектировать ветрозащитные полосы древесных и кустарниковых насаждений шириной 5-10 м в зависимости от значения магистрали, с которой участок граничит.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4.17.​ При включении в состав физкультурно-оздоровительного центра легкоатлетического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спортядра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стационарными трибунами вместимостью свыше 500 мест должна быть запроектирована автостоянка личного транспорта из расчета 3-5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 на 100 зрительских мест. Численность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 для инвалидов с поражением опорно-двигательного аппарата принимается в соответствии с ВСН 62-91.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4.18.​ При включении в состав открытых плоскостных сооружений физкультурно-оздоровительного центра легкоатлетического ядра с трибунами вместимостью свыше 500 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 его следует ориентировать продольной осью в направлении север - юг. Допустимое отклонение от указанного направления до 20 градусов.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4.19.​ Площадки и поля для спортивных игр, за исключением площадок для городков, рекомендуется ориентировать продольными осями в направлении север - юг (с максимальным отклонением до 20 градусов); торец с валом площадок для городков - на север, северо-восток или восток.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4.20.​ Допускается размещать без учета ориентации площадки в микрорайонах площадки для рекреационных игр и игр по упрощенным правилам.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4.21.​ Перед входом на трибуны открытых спортивных сооружений должны быть предусмотрены свободные площади из расчета 0,5 кв. м на одно зрительское место.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4.22.​ При наличии трибун для зрителей на участке комплекса должны быть запроектированы туалеты из расчета один унитаз на 100 женщин, один унитаз и пять писсуаров на 330 мужчин. Максимальное удаление туалета от крайнего кресла трибун - 150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4.23.​ Расстояние от зданий физкультурно-оздоровительных учреждений до других зданий и сооружений следует принимать в соответствии со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4.24.​ При размещении площадок для физкультурно-оздоровительных занятий на жилой территории микрорайона расстояние от окон жилых зданий до открытых спортивных сооружений должно составлять не менее 20 м, от общественных зданий - не менее 10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4.25.​ На территории пунктов по обучению плаванию на открытых водоемах и клубов любителей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моржевания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спуски в водоем (наплавной бассейн), оборудованные лестницей с перилами, стенды для информации и спасательного инвентаря.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4.26.​ Обособленные участки сооружений физкультурно-оздоровительных центров и детско-юношеских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спортшкол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размещенных в общественных зонах, должны быть огорожены и иметь не менее двух въездов с устройством дорог с твердым покрытием. Подъезды и проезды следует проектировать с учетом требований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Требования к объемно - планировочным решениям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5.1.​ Здания физкультурно-оздоровительных учреждений массовых типов включают следующие группы помещений: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помещения (универсальные и специализированные залы, залы и помещения для физкультурно-оздоровительных и физкультурно-рекреационных занятий, крытые плавательные бассейны);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вспомогательные помещения (помещения санитарно - гигиенического назначения, отдыха, питания, инструкторские);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помещения сопутствующих видов обслуживания (медико-восстановительного назначения, культурно - спортивных игр, клубные комнаты, помещения культурно -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досугового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назначения, бытового обслуживания, торговли);</w:t>
      </w:r>
      <w:proofErr w:type="gramEnd"/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помещения административно - хозяйственного назначения и бытового обслуживания персонала;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помещения.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5.2.​ Состав основных и вспомогательных зданий физкультурно-оздоровительных учреждений массовых типов определяется заданием на проектирование с учетом рекомендуемых расчетных показателей, функциональной структуры зданий, видовой структуры физкультурно-спортивной деятельности, местных условий.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5.3.​ Рассредоточенное размещение физкультурно-оздоровительных учреждений допускается только в виде функционально обособленных блоков, состоящих из основных помещений, соответствующих им по пропускной способности вспомогательных помещений, а также помещений сопутствующих видов обслуживания.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5.4.​ Бассейны физкультурно-оздоровительных клубов микрорайонов рекомендуется по согласованию органами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 в блоках - пристройках к общеобразовательным школам. Минимальные рекомендуемые габариты ванн пристраиваемых бассейнов 16,67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6,0 м, глубина 1,5-0,8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5.5.​ Блоки - пристройки к общеобразовательным школам сооружений физкультурно-оздоровительных клубов микрорайонов и детско-юношеских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спортшкол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собственный вход, самостоятельные эвакуационные выходы, вестибюльную группу помещений и блокирующие двери, обеспечивающие при необходимости автономное использование блока. Должна предусматриваться возможность использования блока инвалидами.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5.6.​ Залы и помещения физкультурно-оздоровительных занятий, вспомогательные помещения и помещения сопутствующих видов обслуживания физкультурно-рекреационных комплексов при их рассредоточенном размещении на территории парка рекомендуется объединять в зданиях следующих функциональных блоков: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вспомогательных помещений открытого плавательного бассейна;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залов и помещений физкультурно-оздоровительных занятий с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раздевальными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плоскостных сооружений;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бильярдной;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лыжной базы;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вспомогательных помещений катка массового катания.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5.7.​ Вместо части лестниц допускается предусматривать пандусы с уклоном не более 1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5.8.​ Ширину лестничных маршей и пандусов, параметры лестничных площадок, требования к ограждениям и поручням следует принимать с учетом требований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31-06-2009.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5.9.​ 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сооружений физкультурно-оздоровительных учреждений во встроенных в жилые здания помещениях при соответствующем спортивно - 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технологическом обосновании и соблюдении требований к кратности обмена и подвижности воздуха в зонах нахождения занимающихся допускается:</w:t>
      </w:r>
      <w:proofErr w:type="gramEnd"/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нормативной высоты залов общефизической подготовки, включающей элементы игр и гимнастики, от 4,8 до 4,2 м;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нормативной высоты залов для занятий ритмической и женской оздоровительной гимнастикой, хореографией, атлетической гимнастикой, борьбой (исключая классическую борьбу и карате), помещений тренажерной техники от 3,9 м до высоты жилого этажа;</w:t>
      </w:r>
      <w:proofErr w:type="gramEnd"/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залов в помещениях нестандартных габаритов;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помещений тренажерной техники, помещений для игры в настольный теннис, залов атлетической гимнастики с устройством промежуточных опор.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5.10.​ Требования к проектированию физкультурно-оздоровительных объектов для инвалидов и других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следует принимать в соответствии с местным нормативом градостроительного проектирования «Обеспечение доступной среды жизнедеятельности для инвалидов и других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</w:t>
      </w:r>
      <w:r w:rsidR="00250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населения на территории  Старониколь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="002505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 Хохоль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Воронежской области».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5.11.​ Для занятий инвалидов в режиме попеременного и совместного использования с другими категориями следует приспосабливать следующие основные помещения: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составе сооружений физкультурно-оздоровительного клуба микрорайона - зал или помещение для физкультурно-оздоровительных занятий;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составе сооружений физкультурно-оздоровительного центра муниципального района - универсальный зал, один из специализированных залов, одну из физкультурно-оздоровительных ванн бассейна;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составе помещений комплекса физкультурно-рекреационных сооружений - 1-2 помещения для физкультурно-оздоровительных занятий.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5.12.​ Площадь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инструкторских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заданием на проектирование или проектом. В зданиях лыжных баз и вспомогательных помещений катков массового катания допускается не предусматривать помещения для инструктора. В учреждениях местного уровня обслуживания допускается ограничивать состав инструкторских одной комнатой площадью 9-12 кв.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5.13.​ Состав и площадь помещений медико-восстановительного центра принимаются по заданию на проектирование или определяются проектом.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5.14.​ В состав помещений методического назначения физкультурно-оздоровительного центра рекомендуется включать методические кабинеты с комнатой хранения учебных пособий, библиотеку с читальным залом, видеотеку с комнатой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видеопоказа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Площади помещений рекомендуется определять заданием на проектирование или проектом. В учреждениях местного уровня отдельные помещения методического назначения допускается не предусматривать. В детско-юношеских школах допускается ограничить </w:t>
      </w: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помещений методического назначения методическим кабинетом площадью от 30 кв.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5.15.​ Помещения питания рекомендуется включать в состав физкультурно-оздоровительных учреждений районного уровня обслуживания. Число посадочных мест в обеденных залах следует определять заданием на проектирование или проектом из расчета одно посадочное место на 6 человек единовременной пропускной способности сооружений. Тип предприятий общественного питания устанавливается заданием на проектирование или проектом.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Рекомендуются следующие типы: для детско-юношеских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спортшкол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буфеты с доставкой горячей пищи, киоски с установкой СВЧ, гриль; для любительских спортивных клубов и комплексов физкультурно-рекреационных сооружений - буфеты с доставкой горячей пищи, киоски, бары, кафе.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проектирование ресторанов. При бильярдных предусматривается отдельный бар.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5.16.​ Состав помещений функциональных групп культурно - спортивных игр, включаемых в физкультурно-оздоровительные центры и комплексы физкультурно-рекреационных сооружений, определяется по заданию на проектирование с учетом следующих показателей площади: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бильярдные - площадью от 30 кв. м на 1 стол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инвентарной 4 кв. м;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комнаты для игры в шахматы, шашки площадью 4-5 кв. м на 1 стол;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комнаты настольных игр - площадью 4-5 кв. м на 1 стол с игротекой 6 кв.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проектирование детских игровых комнат площадью от 30 кв.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5.17.​ Количество клубных комнат определяется заданием на проектирование или проектом с учетом функциональной структуры учреждений. Площадь клубной комнаты - не менее 30 кв. м. В зданиях специализированных любительских спортивных клубов рекомендуется проектировать клубные комнаты - гостиные площадью от 40 кв.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5.18.​ Необходимость проведения в физкультурно-оздоровительных центрах культурно - зрелищных мероприятий определяется заданием на проектирование. При этом в состав помещений центра рекомендуется включать фойе, туалеты для посетителей, курительные комнаты по нормам для зрителей спортивно - зрелищных залов. Площадь вестибюля и гардероба принимается по наибольшему значению расчетной площади для занимающихся и посетителей культурно - зрелищных мероприятий.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вспомогательных помещений для артистов, площади складских помещений для реквизита и бутафории, помещений складирования мебели (стульев, скамеек), количество дополнительных посадочных мест на предприятиях питания устанавливаются заданием на проектирование или определяются проектом.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5.19.​ В зданиях физкультурно-оздоровительных центров и физкультурно-рекреационных комплексов допускается в соответствии с заданием на проектирование и при условии соблюдения действующих противопожарных требований размещать предприятия торговли и бытового обслуживания, в том числе магазин и киоски спорттоваров и мелкой розничной торговли, аптечные киоски, пункты проката спортинвентаря, парикмахерские, видеосалоны и др.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5.20.​ В зданиях физкультурно-оздоровительных учреждений, включающих залы, бассейны, помещения, используемые для проведения платных физкультурно-оздоровительных занятий, культурно - зрелищных мероприятий, танцев, оказания других платных услуг, рекомендуется предусматривать кассовую кабину площадью от 3 кв. м. Кассовую кабину рекомендуется также предусматривать при вспомогательных помещениях открытых сооружений, работающих на коммерческой основе.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5.21.​ Вместимость парильных бань - саун, включаемых в состав вспомогательных помещений специализированных любительских спортклубов, не должна быть больше 10 мест.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5.22.​ 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включении в состав сооружений физкультурно-рекреационного комплекса пункта для обучения плаванию в летний период на открытом водоеме должен быть запроектирован наплавной сборно-разборный бассейн с габаритами 25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 при глубине 1,5-1,7 м, а также сборно-разборный бассейн размером 12,5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 при глубине 0,7-0,9 м на водоеме или на суше.</w:t>
      </w:r>
      <w:proofErr w:type="gramEnd"/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вспомогательных помещений пункта включаются раздевальные, кладовые помещения для спортинвентаря, тренерские.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5.23.​ В составе сооружений клубов любителей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моржевания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зимним плаванием в водоеме должен быть запроектирован наплавной бассейн 25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7,5 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5.24.​ Состав и площадь вспомогательных помещений катков массового катания и лыжных баз рекомендуется принимать по заданию на проектирование.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5.25.​ В состав вспомогательных помещений физкультурно-оздоровительных клубов микрорайонов, физкультурно-оздоровительных центров, комплексов физкультурно-рекреационных сооружений следует включать раздевальные открытых сооружений и кладовые переносного спортивного инвентаря: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комплексов, включающих более трех игровых площадок;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составе полноразмерные футбольные поля и легкоатлетические ядра.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5.26.​ Состав служебных помещений административного и инженерно - технического персонала и бытовых помещений рабочих рекомендуется определять заданием на проектирование или проектом в соответствии с численностью и составом служащих и рабочих.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5.27.​ Состав технических помещений определяется заданием на проектирование или проектом с учетом инженерного оснащения сооружений и действующих норм расчета их площади.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5.28.​ Строительные размеры, площади и пропускные способности спортивных залов, плавательных бассейнов, помещений физкультурно-оздоровительного назначения, составы и площади вспомогательных помещений должны приниматься в соответствии с положениями СП 31-112-2004, СП 31-12-2007, СП 31-113-2004.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Противопожарные требования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6.1.​ Требования к пожарной безопасности должны соответствовать Федеральному закону от 22.07.2008 № 123-ФЗ «Технический регламент о требованиях пожарной безопасности».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6.2.​ Площадь этажа между противопожарными стенами одноэтажных зданий физкультурно-оздоровительных учреждений с двухэтажной частью, занимающей менее 15% площади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здания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степени огнестойкости следует принимать как для одноэтажных зданий.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6.3.​ Степень огнестойкости зданий физкультурно-оздоровительного учреждения не должна быть ниже степени огнестойкости здания, к которому оно пристраивается.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6.4.​ При размещении сооружений физкультурно-оздоровительных учреждений в блоках, пристраиваемых к общеобразовательным школам, необходимо отделить их функционально (п. 6.6 настоящих норм), а также противопожарными перегородками 1-го типа и перекрытиями 3-го типа. Эвакуационные выходы из блоков физкультурно-оздоровительных учреждений должны быть самостоятельными.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6.5.​ Деревянные конструкции пола спортзала должны быть подвергнуты глубокой пропитке антипиренами или обработаны другими огнезащитными веществами с целью перевода древесины в группу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трудногорючих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сидений трибун открытых спортивных сооружений допускается выполнять из горючих материалов, не выделяющих при горении токсичные вещества.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6.6.​ Спортивные залы должны отделяться от других помещений противопожарными перегородками 1-го типа и иметь не менее двух эвакуационных выходов.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6.7.​ Отделка помещений для физкультурно-оздоровительных занятий инвалидов материалами, выделяющими при горении токсичные вещества, не допускается.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6.8.​ Параметры путей эвакуации зданий физкультурно-оздоровительных учреждений должны соответствовать требованиям, изложенным в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21-01-97* и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31-06-2009.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6.9.​ В случае устройства двухсветных пространств - атриумов (пассажей) с устройством балконов или зрительских галерей для просмотра занятий общей площадью не более 15% площади зала все помещения, выходящие в атриум (пассаж), должны иметь не менее двух путей эвакуации по горизонтальному проходу (галерее) к двум закрытым лестничным клеткам.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6.10.​ Использование зданий и помещений физкультурно-оздоровительных учреждений всех типов не по назначению (для размещения выставок, мебельных и автомобильных салонов и др.) не допускается.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7.​ Требования к инженерному оборудованию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7.1.​ Отопление, вентиляцию, водоснабжение, канализацию, электротехнические устройства и искусственное освещение следует проектировать в соответствии с действующими нормативными документами в строительстве и требованиями настоящего раздела.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7.2.​ Внутренний противопожарный водопровод следует предусматривать для зданий III степени огнестойкости при реконструкции (капитальном ремонте) существующих зданий III степени огнестойкости и ниже, в количестве 2 струй с расходом не менее 2,5 л/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7.3.​ Бассейны оздоровительного плавания, а также открытые плоскостные спортивные сооружения для занятий легкой атлетикой, используемые инвалидами с дефектами зрения, должны быть оборудованы звуковыми маяками.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7.4.​ Крытые и открытые сооружения, используемые инвалидами с дефектами слуха, следует оборудовать </w:t>
      </w:r>
      <w:proofErr w:type="spell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светоинформационным</w:t>
      </w:r>
      <w:proofErr w:type="spell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табло.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7.5.​ В зданиях и помещениях физкультурно-оздоровительных учреждений следует предусматривать автоматическую пожарную сигнализацию. Сигнализация должна быть предусмотрена во всех помещениях, за исключением помещений с мокрыми процессами.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7.6.​ На путях эвакуации из залов, бассейнов и вспомогательных помещений должно быть предусмотрено аварийное и эвакуационное освещение.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зданиях физкультурно-оздоровительных учреждений, используемых слепыми и слабовидящими, на путях эвакуации необходимо также наряду с тактильными полосами ориентации предусматривать устройства для подачи звуковых (речевых) сигналов.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 зданиях и помещениях физкультурно-оздоровительных учреждений следует предусматривать оповещение людей о пожаре в соответствии с требованиями НПБ 104-03.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используемых глухими и слабослышащими инвалидами, звуковые сигналы должны сопровождаться световыми сигналами.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Нормы расчета учреждений и предприятий обслуживания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размеры земельных участков для физкультурно-оздоровительных сооружений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1369"/>
        <w:gridCol w:w="2708"/>
        <w:gridCol w:w="2236"/>
        <w:gridCol w:w="1346"/>
      </w:tblGrid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предприятия, </w:t>
            </w:r>
          </w:p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Рекомендуемая </w:t>
            </w:r>
          </w:p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 1000 жителей (в пределах минимума)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земельного участка, м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D6809" w:rsidRPr="000D6809" w:rsidRDefault="000D6809" w:rsidP="000D68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7"/>
        <w:gridCol w:w="1061"/>
        <w:gridCol w:w="617"/>
        <w:gridCol w:w="1914"/>
        <w:gridCol w:w="3356"/>
      </w:tblGrid>
      <w:tr w:rsidR="000D6809" w:rsidRPr="000D6809" w:rsidTr="000D68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плоскостных </w:t>
            </w:r>
          </w:p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</w:p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0,7-0,9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0,7-0,9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</w:t>
            </w:r>
          </w:p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Доступность физкультурно-спортивных сооружений не должна превышать 30 мин.</w:t>
            </w:r>
          </w:p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Долю физкультурно-спортивных сооружений, размещаемых в жилом районе, следует </w:t>
            </w:r>
          </w:p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от общей нормы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%: </w:t>
            </w:r>
            <w:proofErr w:type="gramEnd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– 35, спортивные залы – 50, бассейны - 45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залы, в том числе: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пола зала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заданию 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проектирование, </w:t>
            </w:r>
          </w:p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не менее 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</w:t>
            </w:r>
            <w:proofErr w:type="gramEnd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примечании</w:t>
            </w:r>
          </w:p>
        </w:tc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</w:t>
            </w: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специализированные 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190-220</w:t>
            </w:r>
          </w:p>
        </w:tc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Спортивно-тренажерный зал повседневного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площади 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Детско-юношеская спортивная школа 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пола зала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1,5-1,0 га на объект</w:t>
            </w:r>
          </w:p>
        </w:tc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(открытый и закрытый общего пользования)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 воды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номенклатура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плоскостных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физкультурно-спортивных и физкультурно-рекреационных сооружений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Игровые площадки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6"/>
        <w:gridCol w:w="666"/>
        <w:gridCol w:w="857"/>
        <w:gridCol w:w="841"/>
        <w:gridCol w:w="1033"/>
        <w:gridCol w:w="1180"/>
        <w:gridCol w:w="1542"/>
      </w:tblGrid>
      <w:tr w:rsidR="000D6809" w:rsidRPr="000D6809" w:rsidTr="000D680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Планировочные размеры, 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поле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безопасности</w:t>
            </w:r>
          </w:p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градостроительные параметры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длине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Городки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Теннис: площадка для игры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Теннис: площадка с тренировочной стенкой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 настольный (один стол)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проектировании площадки для спортивных игр (кроме площадок для игры в городки) следует ориентировать продольными осями в направлении север - юг. Допустимое отклонение не должно превышать, как правило, 15° в каждую из сторон.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площадки для игры в городки должна обеспечивать направление игры на север, северо-восток, в крайнем случае – на восток.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- запад.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мест для зрителей следует ориентировать на север или восток.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Игровые поля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726"/>
        <w:gridCol w:w="857"/>
        <w:gridCol w:w="1699"/>
        <w:gridCol w:w="1575"/>
        <w:gridCol w:w="1305"/>
        <w:gridCol w:w="1704"/>
      </w:tblGrid>
      <w:tr w:rsidR="000D6809" w:rsidRPr="000D6809" w:rsidTr="000D680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Планировочные размеры, 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поле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безопасности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градостроительные параметры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сторона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боковая сторона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Лапта 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5-20-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90-110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на траве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При проектировании полей для спортивных игр с воротами (регби, футбол, хоккей на траве и т. п.) их следует ориентировать продольными осями в направлении север - юг. Допускается отклонение в любую сторону, не превышающее 20°. 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составе спортивных сооружений нескольких спортивных полей </w:t>
      </w:r>
      <w:proofErr w:type="gramStart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вида допускается</w:t>
      </w:r>
      <w:proofErr w:type="gramEnd"/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не более одной трети этих полей в направлении восток - запад.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Места для занятия легкой атлетикой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9"/>
        <w:gridCol w:w="666"/>
        <w:gridCol w:w="2600"/>
      </w:tblGrid>
      <w:tr w:rsidR="000D6809" w:rsidRPr="000D6809" w:rsidTr="000D680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Планировочные размеры, 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и тройной прыжок,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дорожка для разбега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высоту,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сектор для разбега (при размещении вне спортивного ядра)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шестом,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дорожка для разбега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Толкание ядра: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площадка под кольцо,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для приземления ядра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диска и (или) молота: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площадка под кольцо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для приземления снарядов (при размещении вне спортивного ядра)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Метание копья: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дорожка для разбега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для приземления копья (при размещении вне спортивного ядра)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гранаты: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дорожка для разбега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для приземления гранаты (при размещении вне спортивного ядра)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отдельных дорожек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(ходьба) по кругу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</w:tbl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проектировании полей открытых мест для занятия легкой атлетикой их следует объединять с футбольным полем в одно общее сооружение – футбольно-легкоатлетическое спортивное ядро (спортивная арена).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Размеры спортивного ядра следует проектировать в соответствии с требованиями к размерам футбольного поля, круговой легкоатлетической беговой дорожки остальных мест для занятия легкой атлетикой, не совмещающихся друг с другом и используемых одновременно.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Комплексные физкультурно-игровые площадки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4"/>
        <w:gridCol w:w="4089"/>
        <w:gridCol w:w="721"/>
        <w:gridCol w:w="1303"/>
        <w:gridCol w:w="1048"/>
      </w:tblGrid>
      <w:tr w:rsidR="000D6809" w:rsidRPr="000D6809" w:rsidTr="000D680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комплексной площадки*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для подвижных игр и </w:t>
            </w:r>
            <w:proofErr w:type="spell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упражнений, м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Замкнутый контур беговой дорожки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 участка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7 до 10 лет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 10 до 14 лет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 14 лет и взрослые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Комплексная площадка может проектироваться на одном общем участке или располагаться раздельно по элементам в пределах функциональных территорий, в том числе в группе жилых зданий.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Площадки для пляжных игровых видов спорта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3"/>
        <w:gridCol w:w="2588"/>
        <w:gridCol w:w="3370"/>
      </w:tblGrid>
      <w:tr w:rsidR="000D6809" w:rsidRPr="000D6809" w:rsidTr="000D680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спорта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Планировочные размеры (включая зону безопасности), </w:t>
            </w:r>
            <w:proofErr w:type="gramStart"/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809" w:rsidRPr="000D6809" w:rsidRDefault="000D6809" w:rsidP="000D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Пляжный футбол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D6809" w:rsidRPr="000D6809" w:rsidTr="000D68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Пляжный волейбол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0" w:type="auto"/>
            <w:vAlign w:val="center"/>
            <w:hideMark/>
          </w:tcPr>
          <w:p w:rsidR="000D6809" w:rsidRPr="000D6809" w:rsidRDefault="000D6809" w:rsidP="000D6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</w:tr>
    </w:tbl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Площадки для пляжных игровых видов спорта рекомендуется в составе оборудованных пляжей в прибрежных зонах водоемов, в парках и на озелененных территориях.</w:t>
      </w:r>
    </w:p>
    <w:p w:rsidR="000D6809" w:rsidRPr="000D6809" w:rsidRDefault="000D6809" w:rsidP="000D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площадок определяется с учетом местных условий, площади и вместимости пляжа или емкости рекреационной территории. Рекомендуется размещать не менее двух площадок.</w:t>
      </w:r>
    </w:p>
    <w:p w:rsidR="00444090" w:rsidRDefault="00444090"/>
    <w:sectPr w:rsidR="00444090" w:rsidSect="0044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809"/>
    <w:rsid w:val="000D6809"/>
    <w:rsid w:val="002505B0"/>
    <w:rsid w:val="00444090"/>
    <w:rsid w:val="00737258"/>
    <w:rsid w:val="009F1104"/>
    <w:rsid w:val="00A466C7"/>
    <w:rsid w:val="00A56348"/>
    <w:rsid w:val="00D7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6809"/>
  </w:style>
  <w:style w:type="paragraph" w:customStyle="1" w:styleId="p5">
    <w:name w:val="p5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D6809"/>
  </w:style>
  <w:style w:type="paragraph" w:customStyle="1" w:styleId="p6">
    <w:name w:val="p6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D6809"/>
  </w:style>
  <w:style w:type="paragraph" w:customStyle="1" w:styleId="p7">
    <w:name w:val="p7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D6809"/>
  </w:style>
  <w:style w:type="paragraph" w:customStyle="1" w:styleId="p11">
    <w:name w:val="p11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D6809"/>
  </w:style>
  <w:style w:type="paragraph" w:customStyle="1" w:styleId="p19">
    <w:name w:val="p19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D6809"/>
  </w:style>
  <w:style w:type="character" w:customStyle="1" w:styleId="s8">
    <w:name w:val="s8"/>
    <w:basedOn w:val="a0"/>
    <w:rsid w:val="000D6809"/>
  </w:style>
  <w:style w:type="paragraph" w:customStyle="1" w:styleId="p21">
    <w:name w:val="p21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D6809"/>
  </w:style>
  <w:style w:type="paragraph" w:customStyle="1" w:styleId="p2">
    <w:name w:val="p2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D6809"/>
  </w:style>
  <w:style w:type="paragraph" w:customStyle="1" w:styleId="p28">
    <w:name w:val="p28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0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F1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8266</Words>
  <Characters>47122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2016-07-15T06:49:00Z</cp:lastPrinted>
  <dcterms:created xsi:type="dcterms:W3CDTF">2016-07-13T05:59:00Z</dcterms:created>
  <dcterms:modified xsi:type="dcterms:W3CDTF">2016-07-15T06:53:00Z</dcterms:modified>
</cp:coreProperties>
</file>